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1E" w:rsidRPr="00D0464E" w:rsidRDefault="00D0464E" w:rsidP="00D0464E">
      <w:pPr>
        <w:ind w:left="0"/>
        <w:rPr>
          <w:b/>
        </w:rPr>
      </w:pPr>
      <w:bookmarkStart w:id="0" w:name="_GoBack"/>
      <w:bookmarkEnd w:id="0"/>
      <w:r w:rsidRPr="00D0464E">
        <w:rPr>
          <w:b/>
        </w:rPr>
        <w:t xml:space="preserve">Honor </w:t>
      </w:r>
      <w:r w:rsidRPr="00D0464E">
        <w:rPr>
          <w:rFonts w:hint="eastAsia"/>
          <w:b/>
        </w:rPr>
        <w:t>V</w:t>
      </w:r>
      <w:r w:rsidRPr="00D0464E">
        <w:rPr>
          <w:b/>
        </w:rPr>
        <w:t>iew 20</w:t>
      </w:r>
    </w:p>
    <w:tbl>
      <w:tblPr>
        <w:tblW w:w="793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557"/>
      </w:tblGrid>
      <w:tr w:rsidR="00D0464E" w:rsidTr="00F27A40">
        <w:trPr>
          <w:tblHeader/>
        </w:trPr>
        <w:tc>
          <w:tcPr>
            <w:tcW w:w="15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D9D9D9"/>
          </w:tcPr>
          <w:p w:rsidR="00D0464E" w:rsidRDefault="00D0464E" w:rsidP="00F27A40">
            <w:pPr>
              <w:pStyle w:val="TableHeading"/>
            </w:pPr>
            <w:r>
              <w:t>Item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D0464E" w:rsidRDefault="00D0464E" w:rsidP="00F27A40">
            <w:pPr>
              <w:pStyle w:val="TableHeading"/>
            </w:pPr>
            <w:r>
              <w:t>Description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Appearance</w:t>
            </w:r>
          </w:p>
        </w:tc>
      </w:tr>
      <w:tr w:rsidR="00D0464E" w:rsidTr="00F27A40">
        <w:trPr>
          <w:trHeight w:val="778"/>
        </w:trPr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Shape</w:t>
            </w:r>
          </w:p>
        </w:tc>
        <w:tc>
          <w:tcPr>
            <w:tcW w:w="3500" w:type="pct"/>
            <w:tcBorders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Bar-type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Color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BLUE, BLACK, RED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Size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A13D44" w:rsidRDefault="00D0464E" w:rsidP="00F27A40">
            <w:pPr>
              <w:pStyle w:val="TableTex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A13D44">
              <w:rPr>
                <w:color w:val="000000"/>
              </w:rPr>
              <w:t xml:space="preserve"> mm (H) x </w:t>
            </w:r>
            <w:r w:rsidRPr="00A13D44">
              <w:rPr>
                <w:rFonts w:hint="eastAsia"/>
                <w:color w:val="000000"/>
              </w:rPr>
              <w:t>75.</w:t>
            </w:r>
            <w:r>
              <w:rPr>
                <w:color w:val="000000"/>
              </w:rPr>
              <w:t>4</w:t>
            </w:r>
            <w:r w:rsidRPr="00A13D44">
              <w:rPr>
                <w:color w:val="000000"/>
              </w:rPr>
              <w:t xml:space="preserve"> mm (W) x </w:t>
            </w:r>
            <w:r>
              <w:rPr>
                <w:color w:val="000000"/>
              </w:rPr>
              <w:t>8</w:t>
            </w:r>
            <w:r w:rsidRPr="00A13D44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A13D44">
              <w:rPr>
                <w:color w:val="000000"/>
              </w:rPr>
              <w:t xml:space="preserve"> mm (D)</w:t>
            </w:r>
          </w:p>
          <w:p w:rsidR="00D0464E" w:rsidRDefault="00D0464E" w:rsidP="00F27A40">
            <w:pPr>
              <w:pStyle w:val="TableText"/>
            </w:pPr>
            <w:r w:rsidRPr="00A13D44">
              <w:rPr>
                <w:color w:val="000000"/>
              </w:rPr>
              <w:t>Note: The actual dimensions may vary depending on the configuration, manufacturing process, and measurement method.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Weight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A13D44" w:rsidRDefault="00D0464E" w:rsidP="00F27A40">
            <w:pPr>
              <w:pStyle w:val="TableText"/>
              <w:rPr>
                <w:color w:val="000000"/>
              </w:rPr>
            </w:pPr>
            <w:r w:rsidRPr="00A13D44">
              <w:rPr>
                <w:color w:val="000000"/>
              </w:rPr>
              <w:t xml:space="preserve">Approx. 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80</w:t>
            </w:r>
            <w:r w:rsidRPr="00A13D44">
              <w:rPr>
                <w:color w:val="000000"/>
              </w:rPr>
              <w:t xml:space="preserve"> g (including the battery)</w:t>
            </w:r>
          </w:p>
          <w:p w:rsidR="00D0464E" w:rsidRDefault="00D0464E" w:rsidP="00F27A40">
            <w:pPr>
              <w:pStyle w:val="TableText"/>
            </w:pPr>
            <w:r w:rsidRPr="00A13D44">
              <w:rPr>
                <w:color w:val="000000"/>
              </w:rPr>
              <w:t>Note: The actual weight may vary depending on the configuration, manufacturing process, and measurement method.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457A68">
              <w:t>Battery Type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6E0B31">
              <w:t>Li-ion Polymer Battery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Display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LCD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</w:pPr>
            <w:r>
              <w:t>Screen Size:</w:t>
            </w:r>
            <w:r w:rsidRPr="009F31CD">
              <w:t xml:space="preserve"> 6.</w:t>
            </w:r>
            <w:r>
              <w:t>4</w:t>
            </w:r>
            <w:r w:rsidRPr="009F31CD">
              <w:t xml:space="preserve"> inches</w:t>
            </w:r>
          </w:p>
          <w:p w:rsidR="00D0464E" w:rsidRDefault="00D0464E" w:rsidP="00F27A40">
            <w:pPr>
              <w:pStyle w:val="ItemListinTable"/>
            </w:pPr>
            <w:r>
              <w:t>Screen Type:</w:t>
            </w:r>
            <w:r w:rsidRPr="009F31CD">
              <w:t xml:space="preserve"> LTPS</w:t>
            </w:r>
          </w:p>
          <w:p w:rsidR="00D0464E" w:rsidRDefault="00D0464E" w:rsidP="00F27A40">
            <w:pPr>
              <w:pStyle w:val="ItemListinTable"/>
            </w:pPr>
            <w:r>
              <w:t>Screen Colors:</w:t>
            </w:r>
            <w:r w:rsidRPr="009F31CD">
              <w:t xml:space="preserve"> 16 </w:t>
            </w:r>
            <w:r>
              <w:t>.7</w:t>
            </w:r>
            <w:r w:rsidRPr="009F31CD">
              <w:t>M</w:t>
            </w:r>
          </w:p>
          <w:p w:rsidR="00D0464E" w:rsidRDefault="00D0464E" w:rsidP="00F27A40">
            <w:pPr>
              <w:pStyle w:val="ItemListinTable"/>
            </w:pPr>
            <w:r>
              <w:t>Screen Resolution:</w:t>
            </w:r>
            <w:r w:rsidRPr="009F31CD">
              <w:t xml:space="preserve"> </w:t>
            </w:r>
            <w:r>
              <w:t>231</w:t>
            </w:r>
            <w:r w:rsidRPr="009F31CD">
              <w:t>0x1080</w:t>
            </w:r>
          </w:p>
          <w:p w:rsidR="00D0464E" w:rsidRDefault="00D0464E" w:rsidP="00F27A40">
            <w:pPr>
              <w:pStyle w:val="ItemListinTable"/>
            </w:pPr>
            <w:r>
              <w:t>Screen PPI:398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Touch-sensitive screen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682383">
              <w:t>Lithium polymer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Network</w:t>
            </w:r>
          </w:p>
        </w:tc>
      </w:tr>
      <w:tr w:rsidR="00D0464E" w:rsidRP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Network standard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D0464E" w:rsidRDefault="00D0464E" w:rsidP="00F27A40">
            <w:pPr>
              <w:pStyle w:val="TableText"/>
              <w:rPr>
                <w:lang w:val="de-DE"/>
              </w:rPr>
            </w:pPr>
            <w:r w:rsidRPr="00D0464E">
              <w:rPr>
                <w:lang w:val="de-DE"/>
              </w:rPr>
              <w:t>TD-LTE/FDD LTE/WCDMA/GSM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Frequency band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4G TD-LTE</w:t>
            </w:r>
          </w:p>
          <w:p w:rsidR="00D0464E" w:rsidRDefault="00D0464E" w:rsidP="00F27A40">
            <w:pPr>
              <w:pStyle w:val="ItemListinTable"/>
            </w:pPr>
            <w:r>
              <w:t>TD-LTE B38: 2570–2620 MHz</w:t>
            </w:r>
          </w:p>
          <w:p w:rsidR="00D0464E" w:rsidRDefault="00D0464E" w:rsidP="00F27A40">
            <w:pPr>
              <w:pStyle w:val="ItemListinTable"/>
            </w:pPr>
            <w:r>
              <w:t>TD-LTE B40: 2300–2400 MHz</w:t>
            </w:r>
          </w:p>
          <w:p w:rsidR="00D0464E" w:rsidRDefault="00D0464E" w:rsidP="00F27A40">
            <w:pPr>
              <w:pStyle w:val="ItemListinTable"/>
            </w:pPr>
            <w:r>
              <w:t>TD-LTE B41: 2496–2690 MHz</w:t>
            </w:r>
          </w:p>
          <w:p w:rsidR="00D0464E" w:rsidRDefault="00D0464E" w:rsidP="00F27A40">
            <w:pPr>
              <w:pStyle w:val="TableText"/>
            </w:pPr>
            <w:r>
              <w:t>4G FDD-LTE</w:t>
            </w:r>
          </w:p>
          <w:p w:rsidR="00D0464E" w:rsidRDefault="00D0464E" w:rsidP="00F27A40">
            <w:pPr>
              <w:pStyle w:val="ItemListinTable"/>
            </w:pPr>
            <w:r>
              <w:t>FDD-LTE B1: 1920–1980 MHz(UL), 2110–2170 MHz(DL)</w:t>
            </w:r>
          </w:p>
          <w:p w:rsidR="00D0464E" w:rsidRDefault="00D0464E" w:rsidP="00F27A40">
            <w:pPr>
              <w:pStyle w:val="ItemListinTable"/>
            </w:pPr>
            <w:r>
              <w:t xml:space="preserve">FDD-LTE B2: </w:t>
            </w:r>
            <w:r w:rsidRPr="00197004">
              <w:t xml:space="preserve">1850 </w:t>
            </w:r>
            <w:r>
              <w:t>–</w:t>
            </w:r>
            <w:r w:rsidRPr="00197004">
              <w:t xml:space="preserve"> 1910MHz(UL), 1930 </w:t>
            </w:r>
            <w:r>
              <w:t>–</w:t>
            </w:r>
            <w:r w:rsidRPr="00197004">
              <w:t xml:space="preserve"> 1990MHz(DL)</w:t>
            </w:r>
          </w:p>
          <w:p w:rsidR="00D0464E" w:rsidRDefault="00D0464E" w:rsidP="00F27A40">
            <w:pPr>
              <w:pStyle w:val="ItemListinTable"/>
            </w:pPr>
            <w:r>
              <w:t>FDD-LTE B3: 1710–1785 MHz(UL), 1805–1880 MHz(DL)</w:t>
            </w:r>
          </w:p>
          <w:p w:rsidR="00D0464E" w:rsidRDefault="00D0464E" w:rsidP="00F27A40">
            <w:pPr>
              <w:pStyle w:val="ItemListinTable"/>
            </w:pPr>
            <w:r>
              <w:t xml:space="preserve">FDD-LTE B4: </w:t>
            </w:r>
            <w:r w:rsidRPr="00197004">
              <w:t xml:space="preserve">1710 </w:t>
            </w:r>
            <w:r>
              <w:t>–</w:t>
            </w:r>
            <w:r w:rsidRPr="00197004">
              <w:t xml:space="preserve"> 1755MHz(UL), 2110 </w:t>
            </w:r>
            <w:r>
              <w:t>–</w:t>
            </w:r>
            <w:r w:rsidRPr="00197004">
              <w:t xml:space="preserve"> 2155MHz(DL)</w:t>
            </w:r>
          </w:p>
          <w:p w:rsidR="00D0464E" w:rsidRDefault="00D0464E" w:rsidP="00F27A40">
            <w:pPr>
              <w:pStyle w:val="ItemListinTable"/>
            </w:pPr>
            <w:r>
              <w:t>FDD-LTE B5:</w:t>
            </w:r>
            <w:r w:rsidRPr="00B43516">
              <w:rPr>
                <w:rFonts w:cs="Times New Roman"/>
              </w:rPr>
              <w:t xml:space="preserve"> 824</w:t>
            </w:r>
            <w:r>
              <w:rPr>
                <w:rFonts w:cs="Times New Roman"/>
              </w:rPr>
              <w:t xml:space="preserve"> – </w:t>
            </w:r>
            <w:r w:rsidRPr="00B43516">
              <w:rPr>
                <w:rFonts w:cs="Times New Roman"/>
              </w:rPr>
              <w:t>849MHz(UL)</w:t>
            </w:r>
            <w:r>
              <w:rPr>
                <w:rFonts w:cs="Times New Roman"/>
              </w:rPr>
              <w:t xml:space="preserve">, </w:t>
            </w:r>
            <w:r w:rsidRPr="00B43516">
              <w:rPr>
                <w:rFonts w:cs="Times New Roman"/>
              </w:rPr>
              <w:t>869</w:t>
            </w:r>
            <w:r>
              <w:rPr>
                <w:rFonts w:cs="Times New Roman"/>
              </w:rPr>
              <w:t xml:space="preserve"> – </w:t>
            </w:r>
            <w:r w:rsidRPr="00B43516">
              <w:rPr>
                <w:rFonts w:cs="Times New Roman"/>
              </w:rPr>
              <w:t>894MHz(DL)</w:t>
            </w:r>
          </w:p>
          <w:p w:rsidR="00D0464E" w:rsidRDefault="00D0464E" w:rsidP="00F27A40">
            <w:pPr>
              <w:pStyle w:val="ItemListinTable"/>
            </w:pPr>
            <w:r>
              <w:t>FDD-LTE B6:</w:t>
            </w:r>
            <w:r w:rsidRPr="00B43516">
              <w:rPr>
                <w:rFonts w:cs="Times New Roman"/>
              </w:rPr>
              <w:t xml:space="preserve"> 8</w:t>
            </w:r>
            <w:r>
              <w:rPr>
                <w:rFonts w:cs="Times New Roman"/>
              </w:rPr>
              <w:t xml:space="preserve">30 – </w:t>
            </w:r>
            <w:r w:rsidRPr="00B43516">
              <w:rPr>
                <w:rFonts w:cs="Times New Roman"/>
              </w:rPr>
              <w:t>84</w:t>
            </w:r>
            <w:r>
              <w:rPr>
                <w:rFonts w:cs="Times New Roman"/>
              </w:rPr>
              <w:t>0</w:t>
            </w:r>
            <w:r w:rsidRPr="00B43516">
              <w:rPr>
                <w:rFonts w:cs="Times New Roman"/>
              </w:rPr>
              <w:t>MHz(UL)</w:t>
            </w:r>
            <w:r>
              <w:rPr>
                <w:rFonts w:cs="Times New Roman"/>
              </w:rPr>
              <w:t xml:space="preserve">, </w:t>
            </w:r>
            <w:r w:rsidRPr="00B43516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75 – </w:t>
            </w:r>
            <w:r w:rsidRPr="00B43516">
              <w:rPr>
                <w:rFonts w:cs="Times New Roman"/>
              </w:rPr>
              <w:t>8</w:t>
            </w:r>
            <w:r>
              <w:rPr>
                <w:rFonts w:cs="Times New Roman"/>
              </w:rPr>
              <w:t>85</w:t>
            </w:r>
            <w:r w:rsidRPr="00B43516">
              <w:rPr>
                <w:rFonts w:cs="Times New Roman"/>
              </w:rPr>
              <w:t>MHz(DL)</w:t>
            </w:r>
          </w:p>
          <w:p w:rsidR="00D0464E" w:rsidRDefault="00D0464E" w:rsidP="00F27A40">
            <w:pPr>
              <w:pStyle w:val="ItemListinTable"/>
            </w:pPr>
            <w:r>
              <w:t xml:space="preserve">FDD-LTE B7: </w:t>
            </w:r>
            <w:r w:rsidRPr="00197004">
              <w:t>2500</w:t>
            </w:r>
            <w:r>
              <w:t>–</w:t>
            </w:r>
            <w:r w:rsidRPr="00197004">
              <w:t xml:space="preserve"> 2570MHz(UL), 2620</w:t>
            </w:r>
            <w:r>
              <w:t>–</w:t>
            </w:r>
            <w:r w:rsidRPr="00197004">
              <w:t>2690MHz(DL)</w:t>
            </w:r>
          </w:p>
          <w:p w:rsidR="00D0464E" w:rsidRDefault="00D0464E" w:rsidP="00F27A40">
            <w:pPr>
              <w:pStyle w:val="ItemListinTable"/>
            </w:pPr>
            <w:r>
              <w:t xml:space="preserve">FDD-LTE B8: </w:t>
            </w:r>
            <w:r w:rsidRPr="00197004">
              <w:t xml:space="preserve">880 </w:t>
            </w:r>
            <w:r>
              <w:t>–</w:t>
            </w:r>
            <w:r w:rsidRPr="00197004">
              <w:t xml:space="preserve"> 915MHz(UL), 925 </w:t>
            </w:r>
            <w:r>
              <w:t>–</w:t>
            </w:r>
            <w:r w:rsidRPr="00197004">
              <w:t xml:space="preserve"> 960MHz(DL)</w:t>
            </w:r>
          </w:p>
          <w:p w:rsidR="00D0464E" w:rsidRDefault="00D0464E" w:rsidP="00F27A40">
            <w:pPr>
              <w:pStyle w:val="ItemListinTable"/>
            </w:pPr>
            <w:r>
              <w:t>FDD-LTE B19:</w:t>
            </w:r>
            <w:r w:rsidRPr="00B43516">
              <w:rPr>
                <w:rFonts w:cs="Times New Roman"/>
              </w:rPr>
              <w:t xml:space="preserve"> 830</w:t>
            </w:r>
            <w:r>
              <w:rPr>
                <w:rFonts w:cs="Times New Roman"/>
              </w:rPr>
              <w:t xml:space="preserve">– </w:t>
            </w:r>
            <w:r w:rsidRPr="00B43516">
              <w:rPr>
                <w:rFonts w:cs="Times New Roman"/>
              </w:rPr>
              <w:t>845MHz (UL)</w:t>
            </w:r>
            <w:r>
              <w:rPr>
                <w:rFonts w:cs="Times New Roman"/>
              </w:rPr>
              <w:t xml:space="preserve">, </w:t>
            </w:r>
            <w:r w:rsidRPr="00B43516">
              <w:rPr>
                <w:rFonts w:cs="Times New Roman"/>
              </w:rPr>
              <w:t xml:space="preserve"> 875</w:t>
            </w:r>
            <w:r>
              <w:rPr>
                <w:rFonts w:cs="Times New Roman"/>
              </w:rPr>
              <w:t xml:space="preserve">– </w:t>
            </w:r>
            <w:r w:rsidRPr="00B43516">
              <w:rPr>
                <w:rFonts w:cs="Times New Roman"/>
              </w:rPr>
              <w:t>890MHz(DL)</w:t>
            </w:r>
          </w:p>
          <w:p w:rsidR="00D0464E" w:rsidRDefault="00D0464E" w:rsidP="00F27A40">
            <w:pPr>
              <w:pStyle w:val="ItemListinTable"/>
            </w:pPr>
            <w:r>
              <w:lastRenderedPageBreak/>
              <w:t xml:space="preserve">FDD-LTE B20: </w:t>
            </w:r>
            <w:r w:rsidRPr="00197004">
              <w:t xml:space="preserve">832 </w:t>
            </w:r>
            <w:r>
              <w:t>–</w:t>
            </w:r>
            <w:r w:rsidRPr="00197004">
              <w:t xml:space="preserve"> 862MHz(UL), 791 </w:t>
            </w:r>
            <w:r>
              <w:t>–</w:t>
            </w:r>
            <w:r w:rsidRPr="00197004">
              <w:t xml:space="preserve"> 821MHz(DL)</w:t>
            </w:r>
          </w:p>
          <w:p w:rsidR="00D0464E" w:rsidRDefault="00D0464E" w:rsidP="00F27A40">
            <w:pPr>
              <w:pStyle w:val="ItemListinTable"/>
            </w:pPr>
            <w:r>
              <w:t xml:space="preserve">FDD-LTE B28: </w:t>
            </w:r>
            <w:r w:rsidRPr="00197004">
              <w:t xml:space="preserve">703 </w:t>
            </w:r>
            <w:r>
              <w:t>–</w:t>
            </w:r>
            <w:r w:rsidRPr="00197004">
              <w:t xml:space="preserve"> 748MHz(UL), 758 </w:t>
            </w:r>
            <w:r>
              <w:t>–</w:t>
            </w:r>
            <w:r w:rsidRPr="00197004">
              <w:t xml:space="preserve"> 803MHz(DL)</w:t>
            </w:r>
          </w:p>
          <w:p w:rsidR="00D0464E" w:rsidRDefault="00D0464E" w:rsidP="00F27A40">
            <w:pPr>
              <w:pStyle w:val="TableText"/>
            </w:pPr>
            <w:r>
              <w:t>3G WCDMA</w:t>
            </w:r>
          </w:p>
          <w:p w:rsidR="00D0464E" w:rsidRDefault="00D0464E" w:rsidP="00F27A40">
            <w:pPr>
              <w:pStyle w:val="ItemListinTable"/>
            </w:pPr>
            <w:r>
              <w:t>WCDMA B1: 1920–1980 MHz(UL), 2110–2170 MHz(DL)</w:t>
            </w:r>
          </w:p>
          <w:p w:rsidR="00D0464E" w:rsidRDefault="00D0464E" w:rsidP="00F27A40">
            <w:pPr>
              <w:pStyle w:val="ItemListinTable"/>
            </w:pPr>
            <w:r>
              <w:t>WCDMA B2: 1850–1910 MHz(UL), 1930–1990 MHz(DL)</w:t>
            </w:r>
          </w:p>
          <w:p w:rsidR="00D0464E" w:rsidRDefault="00D0464E" w:rsidP="00F27A40">
            <w:pPr>
              <w:pStyle w:val="ItemListinTable"/>
            </w:pPr>
            <w:r>
              <w:t>WCDMA B4: 1710–1755 MHz(UL), 2110–2155 MHz(DL)</w:t>
            </w:r>
          </w:p>
          <w:p w:rsidR="00D0464E" w:rsidRDefault="00D0464E" w:rsidP="00F27A40">
            <w:pPr>
              <w:pStyle w:val="ItemListinTable"/>
            </w:pPr>
            <w:r>
              <w:t>WCDMA B5: 824–849 MHz(UL), 869–894 MHz(DL)</w:t>
            </w:r>
          </w:p>
          <w:p w:rsidR="00D0464E" w:rsidRDefault="00D0464E" w:rsidP="00F27A40">
            <w:pPr>
              <w:pStyle w:val="ItemListinTable"/>
            </w:pPr>
            <w:r>
              <w:t>WCDMA B6:</w:t>
            </w:r>
            <w:r w:rsidRPr="00B43516">
              <w:rPr>
                <w:rFonts w:cs="Times New Roman"/>
              </w:rPr>
              <w:t xml:space="preserve"> 830</w:t>
            </w:r>
            <w:r>
              <w:rPr>
                <w:rFonts w:cs="Times New Roman"/>
              </w:rPr>
              <w:t xml:space="preserve">– </w:t>
            </w:r>
            <w:r w:rsidRPr="00B43516">
              <w:rPr>
                <w:rFonts w:cs="Times New Roman"/>
              </w:rPr>
              <w:t>840MHz(UL)</w:t>
            </w:r>
            <w:r>
              <w:rPr>
                <w:rFonts w:cs="Times New Roman"/>
              </w:rPr>
              <w:t xml:space="preserve">, </w:t>
            </w:r>
            <w:r w:rsidRPr="00B43516">
              <w:rPr>
                <w:rFonts w:cs="Times New Roman"/>
              </w:rPr>
              <w:t>875</w:t>
            </w:r>
            <w:r>
              <w:rPr>
                <w:rFonts w:cs="Times New Roman"/>
              </w:rPr>
              <w:t xml:space="preserve"> – </w:t>
            </w:r>
            <w:r w:rsidRPr="00B43516">
              <w:rPr>
                <w:rFonts w:cs="Times New Roman"/>
              </w:rPr>
              <w:t>885MHz(DL)</w:t>
            </w:r>
          </w:p>
          <w:p w:rsidR="00D0464E" w:rsidRDefault="00D0464E" w:rsidP="00F27A40">
            <w:pPr>
              <w:pStyle w:val="ItemListinTable"/>
            </w:pPr>
            <w:r>
              <w:t>WCDMA B8: 880–915 MHz(UL), 925–960 MHz(DL)</w:t>
            </w:r>
          </w:p>
          <w:p w:rsidR="00D0464E" w:rsidRDefault="00D0464E" w:rsidP="00F27A40">
            <w:pPr>
              <w:pStyle w:val="ItemListinTable"/>
            </w:pPr>
            <w:r>
              <w:t>WCDMA B19:</w:t>
            </w:r>
            <w:r w:rsidRPr="00B43516">
              <w:rPr>
                <w:rFonts w:cs="Times New Roman"/>
              </w:rPr>
              <w:t xml:space="preserve"> 830</w:t>
            </w:r>
            <w:r>
              <w:rPr>
                <w:rFonts w:cs="Times New Roman"/>
              </w:rPr>
              <w:t xml:space="preserve"> – </w:t>
            </w:r>
            <w:r w:rsidRPr="00B43516">
              <w:rPr>
                <w:rFonts w:cs="Times New Roman"/>
              </w:rPr>
              <w:t>845MHz(UL)</w:t>
            </w:r>
            <w:r>
              <w:rPr>
                <w:rFonts w:cs="Times New Roman"/>
              </w:rPr>
              <w:t xml:space="preserve">, </w:t>
            </w:r>
            <w:r w:rsidRPr="00B43516">
              <w:rPr>
                <w:rFonts w:cs="Times New Roman"/>
              </w:rPr>
              <w:t>875</w:t>
            </w:r>
            <w:r>
              <w:rPr>
                <w:rFonts w:cs="Times New Roman"/>
              </w:rPr>
              <w:t xml:space="preserve"> – </w:t>
            </w:r>
            <w:r w:rsidRPr="00B43516">
              <w:rPr>
                <w:rFonts w:cs="Times New Roman"/>
              </w:rPr>
              <w:t>890MHz(DL)</w:t>
            </w:r>
          </w:p>
          <w:p w:rsidR="00D0464E" w:rsidRDefault="00D0464E" w:rsidP="00F27A40">
            <w:pPr>
              <w:pStyle w:val="TableText"/>
            </w:pPr>
            <w:r>
              <w:t>2G GSM</w:t>
            </w:r>
          </w:p>
          <w:p w:rsidR="00D0464E" w:rsidRDefault="00D0464E" w:rsidP="00F27A40">
            <w:pPr>
              <w:pStyle w:val="ItemListinTable"/>
            </w:pPr>
            <w:r>
              <w:t>GSM B2: 1850–1910 MHz(UL), 1930–1990 MHz(DL)</w:t>
            </w:r>
          </w:p>
          <w:p w:rsidR="00D0464E" w:rsidRDefault="00D0464E" w:rsidP="00F27A40">
            <w:pPr>
              <w:pStyle w:val="ItemListinTable"/>
            </w:pPr>
            <w:r>
              <w:t>GSM B3: 1710–1785 MHz(UL), 1805–1880 MHz(DL)</w:t>
            </w:r>
          </w:p>
          <w:p w:rsidR="00D0464E" w:rsidRDefault="00D0464E" w:rsidP="00F27A40">
            <w:pPr>
              <w:pStyle w:val="ItemListinTable"/>
            </w:pPr>
            <w:r>
              <w:t>GSM B5: 824–849 MHz(UL), 869–894 MHz(DL)</w:t>
            </w:r>
          </w:p>
          <w:p w:rsidR="00D0464E" w:rsidRDefault="00D0464E" w:rsidP="00F27A40">
            <w:pPr>
              <w:pStyle w:val="ItemListinTable"/>
            </w:pPr>
            <w:r>
              <w:t>GSM B8: 890–915 MHz(UL), 925–960 MHz(DL)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lastRenderedPageBreak/>
              <w:t>Maximum transmit power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4G TD-LTE</w:t>
            </w:r>
          </w:p>
          <w:p w:rsidR="00D0464E" w:rsidRDefault="00D0464E" w:rsidP="00F27A40">
            <w:pPr>
              <w:pStyle w:val="ItemListinTable"/>
            </w:pPr>
            <w:r>
              <w:t>TD-LTE B38: 21–25 dBm(Power Class 3)</w:t>
            </w:r>
          </w:p>
          <w:p w:rsidR="00D0464E" w:rsidRDefault="00D0464E" w:rsidP="00F27A40">
            <w:pPr>
              <w:pStyle w:val="ItemListinTable"/>
            </w:pPr>
            <w:r>
              <w:t>TD-LTE B39: 21–25 dBm(Power Class 3)</w:t>
            </w:r>
          </w:p>
          <w:p w:rsidR="00D0464E" w:rsidRDefault="00D0464E" w:rsidP="00F27A40">
            <w:pPr>
              <w:pStyle w:val="ItemListinTable"/>
            </w:pPr>
            <w:r>
              <w:t>TD-LTE B40: 21–25 dBm(Power Class 3)</w:t>
            </w:r>
          </w:p>
          <w:p w:rsidR="00D0464E" w:rsidRDefault="00D0464E" w:rsidP="00F27A40">
            <w:pPr>
              <w:pStyle w:val="ItemListinTable"/>
            </w:pPr>
            <w:r>
              <w:t>TD-LTE B41: 19.5–25 dBm(Power Class 3)</w:t>
            </w:r>
          </w:p>
          <w:p w:rsidR="00D0464E" w:rsidRDefault="00D0464E" w:rsidP="00F27A40">
            <w:pPr>
              <w:pStyle w:val="TableText"/>
            </w:pPr>
            <w:r>
              <w:t>4G FDD-LTE</w:t>
            </w:r>
          </w:p>
          <w:p w:rsidR="00D0464E" w:rsidRDefault="00D0464E" w:rsidP="00F27A40">
            <w:pPr>
              <w:pStyle w:val="ItemListinTable"/>
            </w:pPr>
            <w:r>
              <w:t>FDD-LTE B1: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B2: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B3: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B4: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B5: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B6: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B7: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B8: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B19: 21–25 dBm(Power Class 3)</w:t>
            </w:r>
          </w:p>
          <w:p w:rsidR="00D0464E" w:rsidRDefault="00D0464E" w:rsidP="00F27A40">
            <w:pPr>
              <w:pStyle w:val="ItemListinTable"/>
            </w:pPr>
            <w:r>
              <w:t>FDD-LTE B20: 21–25 dBm(Power Class 3)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FDD-LTE B28: 21–25 dBm(Power Class 3)</w:t>
            </w:r>
          </w:p>
          <w:p w:rsidR="00D0464E" w:rsidRDefault="00D0464E" w:rsidP="00F27A40">
            <w:pPr>
              <w:pStyle w:val="TableText"/>
            </w:pPr>
            <w:r>
              <w:t>3G WCDMA</w:t>
            </w:r>
          </w:p>
          <w:p w:rsidR="00D0464E" w:rsidRDefault="00D0464E" w:rsidP="00F27A40">
            <w:pPr>
              <w:pStyle w:val="ItemListinTable"/>
            </w:pPr>
            <w:r>
              <w:t>WCDMA B1: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B2: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B4: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B5: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B6: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B8: +24 dBm(Power Class 3)</w:t>
            </w:r>
          </w:p>
          <w:p w:rsidR="00D0464E" w:rsidRDefault="00D0464E" w:rsidP="00F27A40">
            <w:pPr>
              <w:pStyle w:val="ItemListinTable"/>
            </w:pPr>
            <w:r>
              <w:t>WCDMA B19: +24 dBm(Power Class 3)</w:t>
            </w:r>
          </w:p>
          <w:p w:rsidR="00D0464E" w:rsidRDefault="00D0464E" w:rsidP="00F27A40">
            <w:pPr>
              <w:pStyle w:val="TableText"/>
            </w:pPr>
            <w:r>
              <w:t>2G GSM</w:t>
            </w:r>
          </w:p>
          <w:p w:rsidR="00D0464E" w:rsidRDefault="00D0464E" w:rsidP="00F27A40">
            <w:pPr>
              <w:pStyle w:val="ItemListinTable"/>
            </w:pPr>
            <w:r>
              <w:lastRenderedPageBreak/>
              <w:t>GSM B2: +30 dBm(Power Class 1)</w:t>
            </w:r>
          </w:p>
          <w:p w:rsidR="00D0464E" w:rsidRDefault="00D0464E" w:rsidP="00F27A40">
            <w:pPr>
              <w:pStyle w:val="ItemListinTable"/>
            </w:pPr>
            <w:r>
              <w:t>GSM B3: +30 dBm(Power Class 1)</w:t>
            </w:r>
          </w:p>
          <w:p w:rsidR="00D0464E" w:rsidRDefault="00D0464E" w:rsidP="00F27A40">
            <w:pPr>
              <w:pStyle w:val="ItemListinTable"/>
            </w:pPr>
            <w:r>
              <w:t>GSM B5: +33 dBm(Power Class 4)</w:t>
            </w:r>
          </w:p>
          <w:p w:rsidR="00D0464E" w:rsidRDefault="00D0464E" w:rsidP="00F27A40">
            <w:pPr>
              <w:pStyle w:val="ItemListinTable"/>
            </w:pPr>
            <w:r>
              <w:t>GSM B8: +33 dBm(Power Class 4)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lastRenderedPageBreak/>
              <w:t>Static sensitivity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4G TD-LTE</w:t>
            </w:r>
          </w:p>
          <w:p w:rsidR="00D0464E" w:rsidRDefault="00D0464E" w:rsidP="00F27A40">
            <w:pPr>
              <w:pStyle w:val="ItemListinTable"/>
            </w:pPr>
            <w:r>
              <w:t>TD-LTE B38: better than –100 dBm/5 MHz</w:t>
            </w:r>
          </w:p>
          <w:p w:rsidR="00D0464E" w:rsidRDefault="00D0464E" w:rsidP="00F27A40">
            <w:pPr>
              <w:pStyle w:val="ItemListinTable"/>
            </w:pPr>
            <w:r>
              <w:t>TD-LTE B39: better than –100 dBm/5 MHz</w:t>
            </w:r>
          </w:p>
          <w:p w:rsidR="00D0464E" w:rsidRDefault="00D0464E" w:rsidP="00F27A40">
            <w:pPr>
              <w:pStyle w:val="ItemListinTable"/>
            </w:pPr>
            <w:r>
              <w:t>TD-LTE B40: better than –100 dBm/5 MHz</w:t>
            </w:r>
          </w:p>
          <w:p w:rsidR="00D0464E" w:rsidRDefault="00D0464E" w:rsidP="00F27A40">
            <w:pPr>
              <w:pStyle w:val="ItemListinTable"/>
            </w:pPr>
            <w:r>
              <w:t>TD-LTE B41: better than –98 dBm/5 MHz</w:t>
            </w:r>
          </w:p>
          <w:p w:rsidR="00D0464E" w:rsidRDefault="00D0464E" w:rsidP="00F27A40">
            <w:pPr>
              <w:pStyle w:val="TableText"/>
            </w:pPr>
            <w:r>
              <w:t>4G FDD-LTE</w:t>
            </w:r>
          </w:p>
          <w:p w:rsidR="00D0464E" w:rsidRDefault="00D0464E" w:rsidP="00F27A40">
            <w:pPr>
              <w:pStyle w:val="ItemListinTable"/>
            </w:pPr>
            <w:r>
              <w:t>FDD-LTE B1: better than –100 dBm/5 MHz</w:t>
            </w:r>
          </w:p>
          <w:p w:rsidR="00D0464E" w:rsidRDefault="00D0464E" w:rsidP="00F27A40">
            <w:pPr>
              <w:pStyle w:val="ItemListinTable"/>
            </w:pPr>
            <w:r>
              <w:t>FDD-LTE B2</w:t>
            </w:r>
            <w:r w:rsidRPr="005735B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–101.7 dBm/1.4 MHz</w:t>
            </w:r>
          </w:p>
          <w:p w:rsidR="00D0464E" w:rsidRDefault="00D0464E" w:rsidP="00F27A40">
            <w:pPr>
              <w:pStyle w:val="ItemListinTable"/>
            </w:pPr>
            <w:r>
              <w:t>FDD-LTE B3: better than –101.7 dBm/1.4 MHz</w:t>
            </w:r>
          </w:p>
          <w:p w:rsidR="00D0464E" w:rsidRDefault="00D0464E" w:rsidP="00F27A40">
            <w:pPr>
              <w:pStyle w:val="ItemListinTable"/>
            </w:pPr>
            <w:r>
              <w:t>FDD-LTE B4</w:t>
            </w:r>
            <w:r w:rsidRPr="005735B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–104.7 dBm/1.4 MHz</w:t>
            </w:r>
          </w:p>
          <w:p w:rsidR="00D0464E" w:rsidRDefault="00D0464E" w:rsidP="00F27A40">
            <w:pPr>
              <w:pStyle w:val="ItemListinTable"/>
            </w:pPr>
            <w:r>
              <w:t>FDD-LTE B5</w:t>
            </w:r>
            <w:r w:rsidRPr="005735B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–103.2 dBm/1.4 MHz</w:t>
            </w:r>
          </w:p>
          <w:p w:rsidR="00D0464E" w:rsidRDefault="00D0464E" w:rsidP="00F27A40">
            <w:pPr>
              <w:pStyle w:val="ItemListinTable"/>
            </w:pPr>
            <w:r>
              <w:t>FDD-LTE B6:</w:t>
            </w:r>
            <w:r>
              <w:rPr>
                <w:rFonts w:cs="Times New Roman"/>
              </w:rPr>
              <w:t xml:space="preserve"> better than</w:t>
            </w:r>
            <w:r w:rsidRPr="005735B6">
              <w:rPr>
                <w:rFonts w:cs="Times New Roman"/>
              </w:rPr>
              <w:t xml:space="preserve"> –103.2 dBm/1.4 MHz</w:t>
            </w:r>
          </w:p>
          <w:p w:rsidR="00D0464E" w:rsidRDefault="00D0464E" w:rsidP="00F27A40">
            <w:pPr>
              <w:pStyle w:val="ItemListinTable"/>
            </w:pPr>
            <w:r>
              <w:t>FDD-LTE B7</w:t>
            </w:r>
            <w:r w:rsidRPr="005735B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–98 dBm/5 MHz</w:t>
            </w:r>
          </w:p>
          <w:p w:rsidR="00D0464E" w:rsidRDefault="00D0464E" w:rsidP="00F27A40">
            <w:pPr>
              <w:pStyle w:val="ItemListinTable"/>
            </w:pPr>
            <w:r>
              <w:t>FDD-LTE B8:</w:t>
            </w:r>
            <w:r>
              <w:rPr>
                <w:rFonts w:cs="Times New Roman"/>
              </w:rPr>
              <w:t xml:space="preserve"> better than</w:t>
            </w:r>
            <w:r w:rsidRPr="005735B6">
              <w:rPr>
                <w:rFonts w:cs="Times New Roman"/>
              </w:rPr>
              <w:t xml:space="preserve"> –102.2 dBm/1.4 MHz</w:t>
            </w:r>
          </w:p>
          <w:p w:rsidR="00D0464E" w:rsidRDefault="00D0464E" w:rsidP="00F27A40">
            <w:pPr>
              <w:pStyle w:val="ItemListinTable"/>
            </w:pPr>
            <w:r>
              <w:t>FDD-LTE B19:</w:t>
            </w:r>
            <w:r>
              <w:rPr>
                <w:rFonts w:cs="Times New Roman"/>
              </w:rPr>
              <w:t xml:space="preserve"> better than</w:t>
            </w:r>
            <w:r w:rsidRPr="005735B6">
              <w:rPr>
                <w:rFonts w:cs="Times New Roman"/>
              </w:rPr>
              <w:t xml:space="preserve"> -100dBm/5MHz</w:t>
            </w:r>
          </w:p>
          <w:p w:rsidR="00D0464E" w:rsidRPr="00197004" w:rsidRDefault="00D0464E" w:rsidP="00F27A40">
            <w:pPr>
              <w:pStyle w:val="ItemListinTable"/>
            </w:pPr>
            <w:r>
              <w:t>FDD-LTE B20:</w:t>
            </w:r>
            <w:r w:rsidRPr="005735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–97 dBm/5 MH</w:t>
            </w:r>
          </w:p>
          <w:p w:rsidR="00D0464E" w:rsidRDefault="00D0464E" w:rsidP="00F27A40">
            <w:pPr>
              <w:pStyle w:val="ItemListinTable"/>
            </w:pPr>
            <w:r>
              <w:t>FDD-LTE B28:</w:t>
            </w:r>
            <w:r w:rsidRPr="005735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better than</w:t>
            </w:r>
            <w:r w:rsidRPr="005735B6">
              <w:rPr>
                <w:rFonts w:cs="Times New Roman"/>
              </w:rPr>
              <w:t xml:space="preserve"> –10</w:t>
            </w:r>
            <w:r>
              <w:rPr>
                <w:rFonts w:cs="Times New Roman"/>
              </w:rPr>
              <w:t>0.2</w:t>
            </w:r>
            <w:r w:rsidRPr="005735B6">
              <w:rPr>
                <w:rFonts w:cs="Times New Roman"/>
              </w:rPr>
              <w:t xml:space="preserve"> dBm/</w:t>
            </w:r>
            <w:r>
              <w:rPr>
                <w:rFonts w:cs="Times New Roman"/>
              </w:rPr>
              <w:t>3</w:t>
            </w:r>
            <w:r w:rsidRPr="005735B6">
              <w:rPr>
                <w:rFonts w:cs="Times New Roman"/>
              </w:rPr>
              <w:t xml:space="preserve"> MHz</w:t>
            </w:r>
          </w:p>
          <w:p w:rsidR="00D0464E" w:rsidRDefault="00D0464E" w:rsidP="00F27A40">
            <w:pPr>
              <w:pStyle w:val="TableText"/>
            </w:pPr>
            <w:r>
              <w:t>3G WCDMA</w:t>
            </w:r>
          </w:p>
          <w:p w:rsidR="00D0464E" w:rsidRDefault="00D0464E" w:rsidP="00F27A40">
            <w:pPr>
              <w:pStyle w:val="ItemListinTable"/>
            </w:pPr>
            <w:r>
              <w:t>WCDMA B1: better than –106.7 dBm/3.84 MHz</w:t>
            </w:r>
          </w:p>
          <w:p w:rsidR="00D0464E" w:rsidRDefault="00D0464E" w:rsidP="00F27A40">
            <w:pPr>
              <w:pStyle w:val="ItemListinTable"/>
            </w:pPr>
            <w:r>
              <w:t>WCDMA B2: better than –104.7 dBm/3.84 MHz</w:t>
            </w:r>
          </w:p>
          <w:p w:rsidR="00D0464E" w:rsidRDefault="00D0464E" w:rsidP="00F27A40">
            <w:pPr>
              <w:pStyle w:val="ItemListinTable"/>
            </w:pPr>
            <w:r>
              <w:t>WCDMA B4: better than –106.7 dBm/3.84 MHz</w:t>
            </w:r>
          </w:p>
          <w:p w:rsidR="00D0464E" w:rsidRDefault="00D0464E" w:rsidP="00F27A40">
            <w:pPr>
              <w:pStyle w:val="ItemListinTable"/>
            </w:pPr>
            <w:r>
              <w:t>WCDMA B5: better than –104.7 dBm/3.84 MHz</w:t>
            </w:r>
          </w:p>
          <w:p w:rsidR="00D0464E" w:rsidRDefault="00D0464E" w:rsidP="00F27A40">
            <w:pPr>
              <w:pStyle w:val="ItemListinTable"/>
            </w:pPr>
            <w:r>
              <w:t>WCDMA B6:</w:t>
            </w:r>
            <w:r>
              <w:rPr>
                <w:rFonts w:cs="Times New Roman"/>
              </w:rPr>
              <w:t xml:space="preserve"> better than </w:t>
            </w:r>
            <w:r w:rsidRPr="005735B6">
              <w:rPr>
                <w:rFonts w:cs="Times New Roman"/>
              </w:rPr>
              <w:t>–104.7dBm/3.84MHz</w:t>
            </w:r>
          </w:p>
          <w:p w:rsidR="00D0464E" w:rsidRDefault="00D0464E" w:rsidP="00F27A40">
            <w:pPr>
              <w:pStyle w:val="ItemListinTable"/>
            </w:pPr>
            <w:r>
              <w:t>WCDMA B8: better than –103.7 dBm/3.84 MHz</w:t>
            </w:r>
          </w:p>
          <w:p w:rsidR="00D0464E" w:rsidRDefault="00D0464E" w:rsidP="00F27A40">
            <w:pPr>
              <w:pStyle w:val="ItemListinTable"/>
            </w:pPr>
            <w:r>
              <w:t>WCDMA B19:</w:t>
            </w:r>
            <w:r>
              <w:rPr>
                <w:rFonts w:cs="Times New Roman"/>
              </w:rPr>
              <w:t xml:space="preserve"> better than </w:t>
            </w:r>
            <w:r w:rsidRPr="005735B6">
              <w:rPr>
                <w:rFonts w:cs="Times New Roman"/>
              </w:rPr>
              <w:t>–104.7dBm/3.84MHz</w:t>
            </w:r>
          </w:p>
          <w:p w:rsidR="00D0464E" w:rsidRDefault="00D0464E" w:rsidP="00F27A40">
            <w:pPr>
              <w:pStyle w:val="TableText"/>
            </w:pPr>
            <w:r>
              <w:t>2G GSM</w:t>
            </w:r>
          </w:p>
          <w:p w:rsidR="00D0464E" w:rsidRDefault="00D0464E" w:rsidP="00F27A40">
            <w:pPr>
              <w:pStyle w:val="ItemListinTable"/>
            </w:pPr>
            <w:r>
              <w:t>GSM B2: better than –102 dBm/200 kHz</w:t>
            </w:r>
          </w:p>
          <w:p w:rsidR="00D0464E" w:rsidRDefault="00D0464E" w:rsidP="00F27A40">
            <w:pPr>
              <w:pStyle w:val="ItemListinTable"/>
            </w:pPr>
            <w:r>
              <w:t>GSM B3: better than –102 dBm/200 kHz</w:t>
            </w:r>
          </w:p>
          <w:p w:rsidR="00D0464E" w:rsidRDefault="00D0464E" w:rsidP="00F27A40">
            <w:pPr>
              <w:pStyle w:val="ItemListinTable"/>
            </w:pPr>
            <w:r>
              <w:t>GSM B5: better than –102 dBm/200 kHz</w:t>
            </w:r>
          </w:p>
          <w:p w:rsidR="00D0464E" w:rsidRDefault="00D0464E" w:rsidP="00F27A40">
            <w:pPr>
              <w:pStyle w:val="ItemListinTable"/>
            </w:pPr>
            <w:r>
              <w:t>GSM B8: better than –102 dBm/200 kHz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Network rate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FD0056" w:rsidRDefault="00D0464E" w:rsidP="00F27A40">
            <w:pPr>
              <w:pStyle w:val="TableText"/>
              <w:rPr>
                <w:color w:val="000000"/>
              </w:rPr>
            </w:pPr>
            <w:r w:rsidRPr="00FD0056">
              <w:rPr>
                <w:color w:val="000000"/>
              </w:rPr>
              <w:t>4G TD-LTE</w:t>
            </w:r>
          </w:p>
          <w:p w:rsidR="00D0464E" w:rsidRPr="00B05A41" w:rsidRDefault="00D0464E" w:rsidP="00F27A40">
            <w:pPr>
              <w:pStyle w:val="ItemListinTable"/>
            </w:pPr>
            <w:r w:rsidRPr="007461BB">
              <w:rPr>
                <w:rFonts w:hint="eastAsia"/>
                <w:color w:val="000000"/>
              </w:rPr>
              <w:t>UL:</w:t>
            </w:r>
            <w:r w:rsidRPr="007461BB">
              <w:rPr>
                <w:color w:val="000000"/>
              </w:rPr>
              <w:t xml:space="preserve"> Cat </w:t>
            </w:r>
            <w:r w:rsidRPr="00B05A41">
              <w:rPr>
                <w:rFonts w:hint="eastAsia"/>
              </w:rPr>
              <w:t>5,</w:t>
            </w:r>
            <w:r w:rsidRPr="00B05A41">
              <w:t xml:space="preserve"> </w:t>
            </w:r>
            <w:r w:rsidRPr="00B05A41">
              <w:rPr>
                <w:rFonts w:hint="eastAsia"/>
              </w:rPr>
              <w:t>15</w:t>
            </w:r>
            <w:r w:rsidRPr="00B05A41">
              <w:t xml:space="preserve">Mbit/s </w:t>
            </w:r>
          </w:p>
          <w:p w:rsidR="00D0464E" w:rsidRPr="007461BB" w:rsidRDefault="00D0464E" w:rsidP="00F27A40">
            <w:pPr>
              <w:pStyle w:val="ItemListinTable"/>
              <w:rPr>
                <w:color w:val="000000"/>
              </w:rPr>
            </w:pPr>
            <w:r w:rsidRPr="00B05A41">
              <w:rPr>
                <w:rFonts w:hint="eastAsia"/>
              </w:rPr>
              <w:t>DL:</w:t>
            </w:r>
            <w:r w:rsidRPr="00B05A41">
              <w:t xml:space="preserve"> Cat </w:t>
            </w:r>
            <w:r w:rsidRPr="00B05A41">
              <w:rPr>
                <w:rFonts w:hint="eastAsia"/>
              </w:rPr>
              <w:t>1</w:t>
            </w:r>
            <w:r>
              <w:t>3</w:t>
            </w:r>
            <w:r w:rsidRPr="00B05A41">
              <w:rPr>
                <w:rFonts w:hint="eastAsia"/>
              </w:rPr>
              <w:t>,</w:t>
            </w:r>
            <w:r w:rsidRPr="00B05A41">
              <w:t xml:space="preserve"> </w:t>
            </w:r>
            <w:r w:rsidRPr="00B05A41">
              <w:rPr>
                <w:rFonts w:hint="eastAsia"/>
              </w:rPr>
              <w:t>290</w:t>
            </w:r>
            <w:r w:rsidRPr="00B05A41">
              <w:t>M</w:t>
            </w:r>
            <w:r w:rsidRPr="007461BB">
              <w:rPr>
                <w:color w:val="000000"/>
              </w:rPr>
              <w:t xml:space="preserve">bit/s </w:t>
            </w:r>
          </w:p>
          <w:p w:rsidR="00D0464E" w:rsidRPr="00A505A3" w:rsidRDefault="00D0464E" w:rsidP="00F27A40">
            <w:pPr>
              <w:pStyle w:val="TableText"/>
              <w:rPr>
                <w:color w:val="000000"/>
              </w:rPr>
            </w:pPr>
            <w:r w:rsidRPr="00A505A3">
              <w:rPr>
                <w:color w:val="000000"/>
              </w:rPr>
              <w:t>4G LTE FDD</w:t>
            </w:r>
          </w:p>
          <w:p w:rsidR="00D0464E" w:rsidRPr="007461BB" w:rsidRDefault="00D0464E" w:rsidP="00F27A40">
            <w:pPr>
              <w:pStyle w:val="ItemListinTable"/>
              <w:rPr>
                <w:color w:val="000000"/>
              </w:rPr>
            </w:pPr>
            <w:r w:rsidRPr="007461BB">
              <w:rPr>
                <w:rFonts w:hint="eastAsia"/>
                <w:color w:val="000000"/>
              </w:rPr>
              <w:t>UL:</w:t>
            </w:r>
            <w:r w:rsidRPr="007461BB">
              <w:rPr>
                <w:color w:val="000000"/>
              </w:rPr>
              <w:t xml:space="preserve"> Cat </w:t>
            </w:r>
            <w:r w:rsidRPr="007461BB">
              <w:rPr>
                <w:rFonts w:hint="eastAsia"/>
                <w:color w:val="000000"/>
              </w:rPr>
              <w:t>5,</w:t>
            </w:r>
            <w:r w:rsidRPr="007461BB">
              <w:rPr>
                <w:color w:val="000000"/>
              </w:rPr>
              <w:t xml:space="preserve"> </w:t>
            </w:r>
            <w:r w:rsidRPr="007461BB">
              <w:rPr>
                <w:rFonts w:hint="eastAsia"/>
                <w:color w:val="000000"/>
              </w:rPr>
              <w:t>75</w:t>
            </w:r>
            <w:r w:rsidRPr="007461BB">
              <w:rPr>
                <w:color w:val="000000"/>
              </w:rPr>
              <w:t xml:space="preserve">Mbit/s </w:t>
            </w:r>
          </w:p>
          <w:p w:rsidR="00D0464E" w:rsidRPr="00B304BE" w:rsidRDefault="00D0464E" w:rsidP="00F27A40">
            <w:pPr>
              <w:pStyle w:val="ItemListinTable"/>
              <w:rPr>
                <w:color w:val="000000"/>
              </w:rPr>
            </w:pPr>
            <w:r w:rsidRPr="007461BB">
              <w:rPr>
                <w:rFonts w:hint="eastAsia"/>
                <w:color w:val="000000"/>
              </w:rPr>
              <w:t>DL:</w:t>
            </w:r>
            <w:r w:rsidRPr="007461BB">
              <w:rPr>
                <w:color w:val="000000"/>
              </w:rPr>
              <w:t xml:space="preserve"> Cat </w:t>
            </w:r>
            <w:r w:rsidRPr="007461BB"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461BB">
              <w:rPr>
                <w:rFonts w:hint="eastAsia"/>
                <w:color w:val="000000"/>
              </w:rPr>
              <w:t>,</w:t>
            </w:r>
            <w:r w:rsidRPr="007461BB">
              <w:rPr>
                <w:color w:val="000000"/>
              </w:rPr>
              <w:t xml:space="preserve"> </w:t>
            </w:r>
            <w:r w:rsidRPr="007461BB">
              <w:rPr>
                <w:rFonts w:hint="eastAsia"/>
                <w:color w:val="000000"/>
              </w:rPr>
              <w:t>40</w:t>
            </w:r>
            <w:r w:rsidRPr="007461BB">
              <w:rPr>
                <w:color w:val="000000"/>
              </w:rPr>
              <w:t xml:space="preserve">0Mbit/s </w:t>
            </w:r>
          </w:p>
          <w:p w:rsidR="00D0464E" w:rsidRDefault="00D0464E" w:rsidP="00F27A40">
            <w:pPr>
              <w:pStyle w:val="TableText"/>
            </w:pPr>
            <w:r>
              <w:t>3G WCDMA</w:t>
            </w:r>
          </w:p>
          <w:p w:rsidR="00D0464E" w:rsidRDefault="00D0464E" w:rsidP="00F27A40">
            <w:pPr>
              <w:pStyle w:val="ItemListinTable"/>
            </w:pPr>
            <w:r>
              <w:lastRenderedPageBreak/>
              <w:t>HSDPA Cat 24: 5.76 Mbit/s(UL), 42 Mbit/s(DL)</w:t>
            </w:r>
          </w:p>
          <w:p w:rsidR="00D0464E" w:rsidRDefault="00D0464E" w:rsidP="00F27A40">
            <w:pPr>
              <w:pStyle w:val="ItemListinTable"/>
            </w:pPr>
            <w:r>
              <w:t>HSUPA Cat 6: 5.76Mbit/s(UL)</w:t>
            </w:r>
          </w:p>
          <w:p w:rsidR="00D0464E" w:rsidRDefault="00D0464E" w:rsidP="00F27A40">
            <w:pPr>
              <w:pStyle w:val="ItemListinTable"/>
            </w:pPr>
            <w:r>
              <w:t>WCDMA: 384 Kbit/s(UL), 384 Kbit/s(DL)</w:t>
            </w:r>
          </w:p>
          <w:p w:rsidR="00D0464E" w:rsidRDefault="00D0464E" w:rsidP="00F27A40">
            <w:pPr>
              <w:pStyle w:val="TableText"/>
            </w:pPr>
            <w:r>
              <w:t>2G GPRS/EGPRS</w:t>
            </w:r>
          </w:p>
          <w:p w:rsidR="00D0464E" w:rsidRDefault="00D0464E" w:rsidP="00F27A40">
            <w:pPr>
              <w:pStyle w:val="ItemListinTable"/>
            </w:pPr>
            <w:r>
              <w:t>EDGE Class 12: 236.8Kbit/s(UL), 236.8Kbit/s(DL)</w:t>
            </w:r>
          </w:p>
          <w:p w:rsidR="00D0464E" w:rsidRDefault="00D0464E" w:rsidP="00F27A40">
            <w:pPr>
              <w:pStyle w:val="ItemListinTable"/>
            </w:pPr>
            <w:r>
              <w:t>GPRS: 40Kbit/s(UL), 60Kbit/s(DL)</w:t>
            </w:r>
          </w:p>
        </w:tc>
      </w:tr>
      <w:tr w:rsidR="00D0464E" w:rsidRPr="007461BB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457A68">
              <w:lastRenderedPageBreak/>
              <w:t>CA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B232DB" w:rsidRDefault="00D0464E" w:rsidP="00F27A40">
            <w:pPr>
              <w:pStyle w:val="Tekstopmerking"/>
              <w:ind w:left="0"/>
            </w:pPr>
            <w:r>
              <w:rPr>
                <w:rFonts w:hint="eastAsia"/>
              </w:rPr>
              <w:t>D</w:t>
            </w:r>
            <w:r>
              <w:t xml:space="preserve">L: </w:t>
            </w:r>
            <w:r w:rsidRPr="00B232DB">
              <w:t>2CA:</w:t>
            </w:r>
            <w:r>
              <w:t xml:space="preserve"> </w:t>
            </w:r>
            <w:r w:rsidRPr="00B232DB">
              <w:rPr>
                <w:rFonts w:hint="eastAsia"/>
              </w:rPr>
              <w:t>CA_1C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CA_3C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CA_5B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CA_7C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CA_8B,</w:t>
            </w:r>
            <w:r>
              <w:t xml:space="preserve"> </w:t>
            </w:r>
            <w:r w:rsidRPr="00B232DB">
              <w:rPr>
                <w:rFonts w:hint="eastAsia"/>
              </w:rPr>
              <w:t>CA_38C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CA_40C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CA_41C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CA_1A_3A,</w:t>
            </w:r>
            <w:r>
              <w:t xml:space="preserve"> </w:t>
            </w:r>
            <w:r w:rsidRPr="00B232DB">
              <w:rPr>
                <w:rFonts w:hint="eastAsia"/>
              </w:rPr>
              <w:t>CA_1A_7A,</w:t>
            </w:r>
            <w:r>
              <w:t xml:space="preserve"> </w:t>
            </w:r>
            <w:r w:rsidRPr="00B232DB">
              <w:rPr>
                <w:rFonts w:hint="eastAsia"/>
              </w:rPr>
              <w:t>CA_1A_8A,</w:t>
            </w:r>
            <w:r>
              <w:t xml:space="preserve"> </w:t>
            </w:r>
            <w:r w:rsidRPr="00B232DB">
              <w:rPr>
                <w:rFonts w:hint="eastAsia"/>
              </w:rPr>
              <w:t>CA_1A_20A,</w:t>
            </w:r>
            <w:r>
              <w:t xml:space="preserve"> </w:t>
            </w:r>
            <w:r w:rsidRPr="00B232DB">
              <w:rPr>
                <w:rFonts w:hint="eastAsia"/>
              </w:rPr>
              <w:t>CA_3A-3A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CA_3A-7A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CA_3A-20A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CA_7A-7A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232DB">
              <w:rPr>
                <w:rFonts w:hint="eastAsia"/>
              </w:rPr>
              <w:t>CA_7A-20A,</w:t>
            </w:r>
            <w:r>
              <w:t xml:space="preserve"> </w:t>
            </w:r>
            <w:r w:rsidRPr="00B232DB">
              <w:rPr>
                <w:rFonts w:hint="eastAsia"/>
              </w:rPr>
              <w:t>CA_7A_28A,</w:t>
            </w:r>
            <w:r>
              <w:t xml:space="preserve"> </w:t>
            </w:r>
            <w:r>
              <w:rPr>
                <w:rFonts w:hint="eastAsia"/>
              </w:rPr>
              <w:t>CA_3A_28A</w:t>
            </w:r>
          </w:p>
          <w:p w:rsidR="00D0464E" w:rsidRPr="007461BB" w:rsidRDefault="00D0464E" w:rsidP="00F27A40">
            <w:pPr>
              <w:pStyle w:val="Tekstopmerking"/>
              <w:ind w:left="0"/>
              <w:rPr>
                <w:color w:val="FF0000"/>
              </w:rPr>
            </w:pPr>
            <w:r>
              <w:rPr>
                <w:rFonts w:hint="eastAsia"/>
              </w:rPr>
              <w:t>U</w:t>
            </w:r>
            <w:r>
              <w:t xml:space="preserve">L </w:t>
            </w:r>
            <w:r w:rsidRPr="00B232DB"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: </w:t>
            </w:r>
            <w:r>
              <w:t>Not supported</w:t>
            </w:r>
          </w:p>
        </w:tc>
      </w:tr>
      <w:tr w:rsidR="00D0464E" w:rsidRPr="005868BA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457A68">
              <w:t>MIMO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5868BA" w:rsidRDefault="00D0464E" w:rsidP="00F27A40">
            <w:pPr>
              <w:pStyle w:val="TableText"/>
            </w:pPr>
            <w:r>
              <w:t>2x2</w:t>
            </w:r>
            <w:r w:rsidRPr="00E309A4">
              <w:t xml:space="preserve"> MIMO</w:t>
            </w:r>
          </w:p>
        </w:tc>
      </w:tr>
      <w:tr w:rsidR="00D0464E" w:rsidRPr="005868BA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457A68">
              <w:t>QAM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rPr>
                <w:rFonts w:hint="eastAsia"/>
              </w:rPr>
              <w:t>UL</w:t>
            </w:r>
            <w:r>
              <w:t>: 64QAM</w:t>
            </w:r>
          </w:p>
          <w:p w:rsidR="00D0464E" w:rsidRPr="005868BA" w:rsidRDefault="00D0464E" w:rsidP="00F27A40">
            <w:pPr>
              <w:pStyle w:val="TableText"/>
            </w:pPr>
            <w:r>
              <w:t>DL: 256QA</w:t>
            </w:r>
            <w:r>
              <w:rPr>
                <w:rFonts w:hint="eastAsia"/>
              </w:rPr>
              <w:t>M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Storage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Memory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</w:pPr>
            <w:r>
              <w:t>6</w:t>
            </w:r>
            <w:r w:rsidRPr="00920E95">
              <w:t>GB RAM +</w:t>
            </w:r>
            <w:r>
              <w:t>128</w:t>
            </w:r>
            <w:r w:rsidRPr="00920E95">
              <w:t>GB ROM</w:t>
            </w:r>
            <w:r>
              <w:t xml:space="preserve"> </w:t>
            </w:r>
          </w:p>
          <w:p w:rsidR="00D0464E" w:rsidRPr="00920E95" w:rsidRDefault="00D0464E" w:rsidP="00F27A40">
            <w:pPr>
              <w:pStyle w:val="ItemListinTable"/>
            </w:pPr>
            <w:r>
              <w:t>8</w:t>
            </w:r>
            <w:r w:rsidRPr="00920E95">
              <w:t>GB RAM +2</w:t>
            </w:r>
            <w:r>
              <w:t>56</w:t>
            </w:r>
            <w:r w:rsidRPr="00920E95">
              <w:t>GB ROM</w:t>
            </w:r>
          </w:p>
          <w:p w:rsidR="00D0464E" w:rsidRDefault="00D0464E" w:rsidP="00F27A40">
            <w:pPr>
              <w:pStyle w:val="ItemListinTable"/>
              <w:numPr>
                <w:ilvl w:val="0"/>
                <w:numId w:val="0"/>
              </w:numPr>
            </w:pPr>
            <w:r w:rsidRPr="007461BB">
              <w:t>Note: The available internal storage may be smaller as part of the internal storage is occupied by phone software.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External memory support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  <w:numPr>
                <w:ilvl w:val="0"/>
                <w:numId w:val="0"/>
              </w:numPr>
            </w:pPr>
            <w:r>
              <w:t>Not supported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System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Processor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AP model: HUAWEI Kirin 980</w:t>
            </w:r>
          </w:p>
          <w:p w:rsidR="00D0464E" w:rsidRDefault="00D0464E" w:rsidP="00F27A40">
            <w:pPr>
              <w:pStyle w:val="TableText"/>
            </w:pPr>
            <w:r>
              <w:t>AP Core Number: Octa-Core</w:t>
            </w:r>
          </w:p>
          <w:p w:rsidR="00D0464E" w:rsidRDefault="00D0464E" w:rsidP="00F27A40">
            <w:pPr>
              <w:pStyle w:val="TableText"/>
            </w:pPr>
            <w:r>
              <w:t>AP Frequency: 2xEnyo 2.5G + 2xEnyo 2.0G + 4xAnanke 1.8G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Device control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Fingerprint scanner; Power key; Volume up button; Volume down button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External interface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7461BB" w:rsidRDefault="00D0464E" w:rsidP="00F27A40">
            <w:pPr>
              <w:pStyle w:val="ItemListinTable"/>
              <w:widowControl/>
            </w:pPr>
            <w:r w:rsidRPr="007461BB">
              <w:t>Headset type: 3.5mm</w:t>
            </w:r>
          </w:p>
          <w:p w:rsidR="00D0464E" w:rsidRPr="007461BB" w:rsidRDefault="00D0464E" w:rsidP="00F27A40">
            <w:pPr>
              <w:pStyle w:val="ItemListinTable"/>
              <w:widowControl/>
            </w:pPr>
            <w:r w:rsidRPr="007461BB">
              <w:t>Headset line sequence: LRGM</w:t>
            </w:r>
          </w:p>
          <w:p w:rsidR="00D0464E" w:rsidRDefault="00D0464E" w:rsidP="00F27A40">
            <w:pPr>
              <w:pStyle w:val="ItemListinTable"/>
            </w:pPr>
            <w:r w:rsidRPr="007461BB">
              <w:t xml:space="preserve">Data interface: </w:t>
            </w:r>
            <w:r>
              <w:t>Type-C USB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SIM card interface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rPr>
                <w:rFonts w:cs="Times New Roman"/>
                <w:szCs w:val="24"/>
              </w:rPr>
              <w:t>nano-SIM card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Transmission function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GPS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AGPS</w:t>
            </w:r>
          </w:p>
          <w:p w:rsidR="00D0464E" w:rsidRDefault="00D0464E" w:rsidP="00F27A40">
            <w:pPr>
              <w:pStyle w:val="ItemListinTable"/>
            </w:pPr>
            <w:r>
              <w:t xml:space="preserve"> </w:t>
            </w:r>
            <w:r w:rsidRPr="00F57464">
              <w:t>Dual frequency GPS</w:t>
            </w:r>
          </w:p>
          <w:p w:rsidR="00D0464E" w:rsidRDefault="00D0464E" w:rsidP="00F27A40">
            <w:pPr>
              <w:pStyle w:val="ItemListinTable"/>
            </w:pPr>
            <w:r>
              <w:t xml:space="preserve"> </w:t>
            </w:r>
            <w:r w:rsidRPr="006316D2">
              <w:t>GPS</w:t>
            </w:r>
          </w:p>
          <w:p w:rsidR="00D0464E" w:rsidRDefault="00D0464E" w:rsidP="00F27A40">
            <w:pPr>
              <w:pStyle w:val="ItemListinTable"/>
              <w:widowControl/>
              <w:tabs>
                <w:tab w:val="clear" w:pos="170"/>
              </w:tabs>
              <w:ind w:left="284" w:hanging="284"/>
            </w:pPr>
            <w:r w:rsidRPr="006316D2">
              <w:t xml:space="preserve">Galileo </w:t>
            </w:r>
          </w:p>
          <w:p w:rsidR="00D0464E" w:rsidRDefault="00D0464E" w:rsidP="00F27A40">
            <w:pPr>
              <w:pStyle w:val="ItemListinTable"/>
              <w:widowControl/>
              <w:tabs>
                <w:tab w:val="clear" w:pos="170"/>
              </w:tabs>
              <w:ind w:left="284" w:hanging="284"/>
            </w:pPr>
            <w:r w:rsidRPr="006316D2">
              <w:t>QZSS</w:t>
            </w:r>
          </w:p>
          <w:p w:rsidR="00D0464E" w:rsidRDefault="00D0464E" w:rsidP="00F27A40">
            <w:pPr>
              <w:pStyle w:val="ItemListinTable"/>
              <w:widowControl/>
              <w:tabs>
                <w:tab w:val="clear" w:pos="170"/>
              </w:tabs>
              <w:ind w:left="284" w:hanging="284"/>
            </w:pPr>
            <w:r w:rsidRPr="006316D2">
              <w:t xml:space="preserve">GLONASS </w:t>
            </w:r>
          </w:p>
          <w:p w:rsidR="00D0464E" w:rsidRDefault="00D0464E" w:rsidP="00F27A40">
            <w:pPr>
              <w:pStyle w:val="ItemListinTable"/>
              <w:widowControl/>
            </w:pPr>
            <w:r>
              <w:t xml:space="preserve"> </w:t>
            </w:r>
            <w:r w:rsidRPr="006316D2">
              <w:t>Beidou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lastRenderedPageBreak/>
              <w:t>Wi-Fi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rPr>
                <w:rFonts w:hint="eastAsia"/>
              </w:rPr>
              <w:t>2.4G: 802.11 b/g/n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MIMO,</w:t>
            </w:r>
            <w:r>
              <w:t xml:space="preserve"> TAS</w:t>
            </w:r>
          </w:p>
          <w:p w:rsidR="00D0464E" w:rsidRDefault="00D0464E" w:rsidP="00F27A40">
            <w:pPr>
              <w:pStyle w:val="TableText"/>
            </w:pPr>
            <w:r>
              <w:rPr>
                <w:rFonts w:hint="eastAsia"/>
              </w:rPr>
              <w:t>5G: 802.11 a/n/ac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USB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USB3.1 GEN 1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Bluetooth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BT5.0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NFC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Support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Sensors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Fingerprint sensor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Proximity sensor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Ambient light sensor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Digital compass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Gravity sensor</w:t>
            </w:r>
          </w:p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Gyroscope</w:t>
            </w:r>
          </w:p>
        </w:tc>
      </w:tr>
      <w:tr w:rsidR="00D0464E" w:rsidTr="00F27A40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Others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Camera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Front camera: 24</w:t>
            </w:r>
            <w:r w:rsidRPr="00DC1EAA">
              <w:t xml:space="preserve"> mega-pixel , F/2.0 aperture</w:t>
            </w:r>
          </w:p>
          <w:p w:rsidR="00D0464E" w:rsidRDefault="00D0464E" w:rsidP="00F27A40">
            <w:pPr>
              <w:pStyle w:val="ItemListinTable"/>
            </w:pPr>
            <w:r>
              <w:t xml:space="preserve"> Rear camera: XX</w:t>
            </w:r>
            <w:r w:rsidRPr="00DC1EAA">
              <w:t xml:space="preserve"> mega-pixel, F/</w:t>
            </w:r>
            <w:r>
              <w:t>1.8</w:t>
            </w:r>
            <w:r w:rsidRPr="00DC1EAA">
              <w:t xml:space="preserve"> aperture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FM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 w:rsidRPr="001010F3">
              <w:t>Not supported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Battery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8B618C" w:rsidRDefault="00D0464E" w:rsidP="00F27A40">
            <w:pPr>
              <w:pStyle w:val="ItemListinTable"/>
              <w:numPr>
                <w:ilvl w:val="0"/>
                <w:numId w:val="2"/>
              </w:numPr>
            </w:pPr>
            <w:r w:rsidRPr="008B618C">
              <w:t xml:space="preserve">Capability: </w:t>
            </w:r>
            <w:r>
              <w:t>3900mAh(Minimum value)4000</w:t>
            </w:r>
            <w:r w:rsidRPr="008B618C">
              <w:t>mAh(Typical value)</w:t>
            </w:r>
          </w:p>
          <w:p w:rsidR="00D0464E" w:rsidRDefault="00D0464E" w:rsidP="00F27A40">
            <w:pPr>
              <w:pStyle w:val="ItemListinTable"/>
              <w:numPr>
                <w:ilvl w:val="0"/>
                <w:numId w:val="2"/>
              </w:numPr>
              <w:tabs>
                <w:tab w:val="clear" w:pos="170"/>
              </w:tabs>
              <w:ind w:left="284" w:hanging="284"/>
            </w:pPr>
            <w:r w:rsidRPr="008B618C">
              <w:t>Th</w:t>
            </w:r>
            <w:r>
              <w:t>eoretical Charging Time: approx</w:t>
            </w:r>
            <w:r>
              <w:rPr>
                <w:rFonts w:hint="eastAsia"/>
              </w:rPr>
              <w:t xml:space="preserve"> </w:t>
            </w:r>
            <w:r>
              <w:t>TBD</w:t>
            </w:r>
            <w:r w:rsidRPr="008B618C">
              <w:t xml:space="preserve"> Hours (Note: Laboratory data is generated by charging using the standard charger with the screen off. The actual charging time may vary depending on usage.)</w:t>
            </w:r>
          </w:p>
          <w:p w:rsidR="00D0464E" w:rsidRPr="008B618C" w:rsidRDefault="00D0464E" w:rsidP="00F27A40">
            <w:pPr>
              <w:pStyle w:val="ItemListinTable"/>
              <w:numPr>
                <w:ilvl w:val="0"/>
                <w:numId w:val="2"/>
              </w:numPr>
              <w:tabs>
                <w:tab w:val="clear" w:pos="170"/>
              </w:tabs>
              <w:ind w:left="284" w:hanging="284"/>
            </w:pPr>
            <w:r w:rsidRPr="008B618C">
              <w:t xml:space="preserve">Theoretical 3G talk time: up to </w:t>
            </w:r>
            <w:r>
              <w:t>TBD</w:t>
            </w:r>
            <w:r w:rsidRPr="008B618C">
              <w:t xml:space="preserve"> Hours (Note: The data is derived from laboratory testing. The actual talk time may vary depending on the local network and usage habits.)</w:t>
            </w:r>
          </w:p>
          <w:p w:rsidR="00D0464E" w:rsidRDefault="00D0464E" w:rsidP="00F27A40">
            <w:pPr>
              <w:pStyle w:val="ItemListinTable"/>
              <w:numPr>
                <w:ilvl w:val="0"/>
                <w:numId w:val="2"/>
              </w:numPr>
              <w:tabs>
                <w:tab w:val="clear" w:pos="170"/>
              </w:tabs>
              <w:ind w:left="284" w:hanging="284"/>
            </w:pPr>
            <w:r w:rsidRPr="008B618C">
              <w:t xml:space="preserve">Theoretical Standby Time: up to </w:t>
            </w:r>
            <w:r>
              <w:t>TBD</w:t>
            </w:r>
            <w:r w:rsidRPr="008B618C">
              <w:t xml:space="preserve"> days (Note: The data is derived from laboratory testing. The actual standby time may vary depending on the local network and usage habits.)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Power supply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8B618C" w:rsidRDefault="00D0464E" w:rsidP="00F27A40">
            <w:pPr>
              <w:pStyle w:val="ItemListinTable"/>
            </w:pPr>
            <w:r w:rsidRPr="008B618C">
              <w:t>Input: 100</w:t>
            </w:r>
            <w:r>
              <w:rPr>
                <w:rFonts w:eastAsia="KaiTi_GB2312" w:hint="eastAsia"/>
                <w:kern w:val="2"/>
                <w:sz w:val="18"/>
                <w:szCs w:val="18"/>
              </w:rPr>
              <w:t>-</w:t>
            </w:r>
            <w:r w:rsidRPr="008B618C">
              <w:t>240V 0.75A </w:t>
            </w:r>
          </w:p>
          <w:p w:rsidR="00D0464E" w:rsidRDefault="00D0464E" w:rsidP="00F27A40">
            <w:pPr>
              <w:pStyle w:val="ItemListinTable"/>
            </w:pPr>
            <w:r w:rsidRPr="008B618C">
              <w:t xml:space="preserve">Output: </w:t>
            </w:r>
            <w:r w:rsidRPr="008B618C">
              <w:rPr>
                <w:rFonts w:hint="eastAsia"/>
              </w:rPr>
              <w:t>5</w:t>
            </w:r>
            <w:r w:rsidRPr="008B618C">
              <w:t>V</w:t>
            </w:r>
            <w:r w:rsidRPr="008B618C">
              <w:rPr>
                <w:rFonts w:hint="eastAsia"/>
              </w:rPr>
              <w:t>/4.5</w:t>
            </w:r>
            <w:r w:rsidRPr="008B618C">
              <w:t>A</w:t>
            </w:r>
            <w:r w:rsidRPr="008B618C">
              <w:rPr>
                <w:rFonts w:hint="eastAsia"/>
              </w:rPr>
              <w:t>,</w:t>
            </w:r>
            <w:r>
              <w:t xml:space="preserve"> </w:t>
            </w:r>
            <w:r w:rsidRPr="008B618C">
              <w:rPr>
                <w:rFonts w:hint="eastAsia"/>
              </w:rPr>
              <w:t>4.5V/5A,</w:t>
            </w:r>
            <w:r>
              <w:t xml:space="preserve"> </w:t>
            </w:r>
            <w:r w:rsidRPr="008B618C">
              <w:rPr>
                <w:rFonts w:hint="eastAsia"/>
              </w:rPr>
              <w:t>5V/2A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Temperature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ItemListinTable"/>
            </w:pPr>
            <w:r>
              <w:t>Operating temperature: 0</w:t>
            </w:r>
            <w:r>
              <w:rPr>
                <w:rFonts w:ascii="SimSun" w:hAnsi="SimSun" w:cs="SimSun" w:hint="eastAsia"/>
              </w:rPr>
              <w:t>℃</w:t>
            </w:r>
            <w:r>
              <w:rPr>
                <w:rFonts w:eastAsia="KaiTi_GB2312" w:hint="eastAsia"/>
                <w:kern w:val="2"/>
                <w:sz w:val="18"/>
                <w:szCs w:val="18"/>
              </w:rPr>
              <w:t>-</w:t>
            </w:r>
            <w:r>
              <w:rPr>
                <w:rFonts w:eastAsia="KaiTi_GB2312"/>
                <w:kern w:val="2"/>
                <w:sz w:val="18"/>
                <w:szCs w:val="18"/>
              </w:rPr>
              <w:t xml:space="preserve"> </w:t>
            </w:r>
            <w:r>
              <w:t>35</w:t>
            </w:r>
            <w:r>
              <w:rPr>
                <w:rFonts w:ascii="SimSun" w:hAnsi="SimSun" w:cs="SimSun" w:hint="eastAsia"/>
              </w:rPr>
              <w:t>℃</w:t>
            </w:r>
          </w:p>
          <w:p w:rsidR="00D0464E" w:rsidRDefault="00D0464E" w:rsidP="00F27A40">
            <w:pPr>
              <w:pStyle w:val="ItemListinTable"/>
            </w:pPr>
            <w:r>
              <w:t>Warehouse temperature: -20</w:t>
            </w:r>
            <w:r>
              <w:rPr>
                <w:rFonts w:ascii="SimSun" w:hAnsi="SimSun" w:cs="SimSun" w:hint="eastAsia"/>
              </w:rPr>
              <w:t>℃-</w:t>
            </w:r>
            <w:r>
              <w:rPr>
                <w:rFonts w:ascii="SimSun" w:hAnsi="SimSun" w:cs="SimSun"/>
              </w:rPr>
              <w:t xml:space="preserve"> </w:t>
            </w:r>
            <w:r>
              <w:rPr>
                <w:rFonts w:cs="Times New Roman"/>
              </w:rPr>
              <w:t>+</w:t>
            </w:r>
            <w:r>
              <w:t>45</w:t>
            </w:r>
            <w:r>
              <w:rPr>
                <w:rFonts w:ascii="SimSun" w:hAnsi="SimSun" w:cs="SimSun" w:hint="eastAsia"/>
              </w:rPr>
              <w:t>℃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Relative humidity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5%-95%</w:t>
            </w:r>
          </w:p>
        </w:tc>
      </w:tr>
      <w:tr w:rsidR="00D0464E" w:rsidTr="00F27A40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Certification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F27A40">
            <w:pPr>
              <w:pStyle w:val="TableText"/>
            </w:pPr>
            <w:r>
              <w:t>BQB, Wi-Fi, CE, REACH, RoHS</w:t>
            </w:r>
          </w:p>
        </w:tc>
      </w:tr>
    </w:tbl>
    <w:p w:rsidR="00D0464E" w:rsidRDefault="00D0464E" w:rsidP="00D0464E">
      <w:pPr>
        <w:ind w:left="0"/>
      </w:pPr>
    </w:p>
    <w:p w:rsidR="00D0464E" w:rsidRDefault="00D0464E" w:rsidP="00D0464E">
      <w:pPr>
        <w:ind w:left="0"/>
      </w:pPr>
    </w:p>
    <w:p w:rsidR="00D0464E" w:rsidRDefault="00D0464E" w:rsidP="00D0464E">
      <w:pPr>
        <w:ind w:left="0"/>
      </w:pPr>
    </w:p>
    <w:p w:rsidR="00D0464E" w:rsidRDefault="00D0464E" w:rsidP="00D0464E">
      <w:pPr>
        <w:ind w:left="0"/>
      </w:pPr>
    </w:p>
    <w:p w:rsidR="00D0464E" w:rsidRDefault="00D0464E" w:rsidP="00D0464E">
      <w:pPr>
        <w:ind w:left="0"/>
      </w:pPr>
    </w:p>
    <w:tbl>
      <w:tblPr>
        <w:tblpPr w:leftFromText="180" w:rightFromText="180" w:vertAnchor="text" w:horzAnchor="margin" w:tblpY="76"/>
        <w:tblW w:w="7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557"/>
      </w:tblGrid>
      <w:tr w:rsidR="00D0464E" w:rsidTr="00D0464E">
        <w:trPr>
          <w:tblHeader/>
        </w:trPr>
        <w:tc>
          <w:tcPr>
            <w:tcW w:w="15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D9D9D9"/>
          </w:tcPr>
          <w:p w:rsidR="00D0464E" w:rsidRDefault="00D0464E" w:rsidP="00D0464E">
            <w:pPr>
              <w:pStyle w:val="TableHeading"/>
            </w:pPr>
            <w:r>
              <w:lastRenderedPageBreak/>
              <w:t>Item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:rsidR="00D0464E" w:rsidRDefault="00D0464E" w:rsidP="00D0464E">
            <w:pPr>
              <w:pStyle w:val="TableHeading"/>
            </w:pPr>
            <w:r>
              <w:t>Description</w:t>
            </w:r>
          </w:p>
        </w:tc>
      </w:tr>
      <w:tr w:rsidR="00D0464E" w:rsidTr="00D0464E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System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Operating system</w:t>
            </w:r>
          </w:p>
        </w:tc>
        <w:tc>
          <w:tcPr>
            <w:tcW w:w="3500" w:type="pct"/>
            <w:tcBorders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Android9.0+EMUI9.0.1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Home screen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EMUI 9.0. 1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Browser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Android native browser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Input method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rPr>
                <w:rFonts w:hint="eastAsia"/>
              </w:rPr>
              <w:t>SwifitKey Keyboard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4G Voice resolution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</w:pPr>
            <w:r>
              <w:t>VoLTE</w:t>
            </w:r>
          </w:p>
          <w:p w:rsidR="00D0464E" w:rsidRDefault="00D0464E" w:rsidP="00D0464E">
            <w:pPr>
              <w:pStyle w:val="ItemListinTable"/>
            </w:pPr>
            <w:r>
              <w:t>CSFB</w:t>
            </w:r>
          </w:p>
          <w:p w:rsidR="00D0464E" w:rsidRDefault="00D0464E" w:rsidP="00D0464E">
            <w:pPr>
              <w:pStyle w:val="ItemListinTable"/>
            </w:pPr>
            <w:r>
              <w:t>SRLTE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Voice codec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</w:pPr>
            <w:r>
              <w:t>WCDMA: AMR-NB</w:t>
            </w:r>
          </w:p>
          <w:p w:rsidR="00D0464E" w:rsidRPr="00D0464E" w:rsidRDefault="00D0464E" w:rsidP="00D0464E">
            <w:pPr>
              <w:pStyle w:val="ItemListinTable"/>
              <w:rPr>
                <w:lang w:val="de-DE"/>
              </w:rPr>
            </w:pPr>
            <w:r w:rsidRPr="00D0464E">
              <w:rPr>
                <w:lang w:val="de-DE"/>
              </w:rPr>
              <w:t>GSM: FR/EFR/HR/AMR-NB</w:t>
            </w:r>
          </w:p>
          <w:p w:rsidR="00D0464E" w:rsidRPr="00D0464E" w:rsidRDefault="00D0464E" w:rsidP="00D0464E">
            <w:pPr>
              <w:pStyle w:val="ItemListinTable"/>
              <w:rPr>
                <w:lang w:val="de-DE"/>
              </w:rPr>
            </w:pPr>
            <w:r w:rsidRPr="00D0464E">
              <w:rPr>
                <w:lang w:val="de-DE"/>
              </w:rPr>
              <w:t>CDMA: 8K EVRC/EVRC-B/13k QCELP</w:t>
            </w:r>
          </w:p>
          <w:p w:rsidR="00D0464E" w:rsidRDefault="00D0464E" w:rsidP="00D0464E">
            <w:pPr>
              <w:pStyle w:val="ItemListinTable"/>
            </w:pPr>
            <w:r>
              <w:t>TD-SCDMA: AMR-NB</w:t>
            </w:r>
          </w:p>
          <w:p w:rsidR="00D0464E" w:rsidRDefault="00D0464E" w:rsidP="00D0464E">
            <w:pPr>
              <w:pStyle w:val="ItemListinTable"/>
            </w:pPr>
            <w:r>
              <w:t>VoLTE: AMR-WB/AMR-NB/EVS-WB</w:t>
            </w:r>
          </w:p>
        </w:tc>
      </w:tr>
      <w:tr w:rsidR="00D0464E" w:rsidTr="00D0464E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Entertainment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Messaging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SMS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MMS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Email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Support(POP3/IMAP/Exchange)</w:t>
            </w:r>
          </w:p>
        </w:tc>
      </w:tr>
      <w:tr w:rsidR="00D0464E" w:rsidRPr="008B618C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Multi-media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8B618C" w:rsidRDefault="00D0464E" w:rsidP="00D0464E">
            <w:pPr>
              <w:pStyle w:val="ItemListinTable"/>
              <w:numPr>
                <w:ilvl w:val="0"/>
                <w:numId w:val="2"/>
              </w:numPr>
              <w:rPr>
                <w:color w:val="000000"/>
              </w:rPr>
            </w:pPr>
            <w:r w:rsidRPr="008B618C">
              <w:rPr>
                <w:color w:val="000000"/>
              </w:rPr>
              <w:t>Audio File Format: *.mp3, *.mp4, *.3gp, *.ogg, *.aac, *.midi</w:t>
            </w:r>
          </w:p>
          <w:p w:rsidR="00D0464E" w:rsidRPr="008B618C" w:rsidRDefault="00D0464E" w:rsidP="00D0464E">
            <w:pPr>
              <w:pStyle w:val="ItemListinTable"/>
              <w:numPr>
                <w:ilvl w:val="0"/>
                <w:numId w:val="2"/>
              </w:numPr>
              <w:rPr>
                <w:color w:val="000000"/>
              </w:rPr>
            </w:pPr>
            <w:r w:rsidRPr="008B618C">
              <w:rPr>
                <w:color w:val="000000"/>
              </w:rPr>
              <w:t>Video File Format: *.3gp, *.mp4</w:t>
            </w:r>
          </w:p>
          <w:p w:rsidR="00D0464E" w:rsidRPr="008B618C" w:rsidRDefault="00D0464E" w:rsidP="00D0464E">
            <w:pPr>
              <w:pStyle w:val="ItemListinTable"/>
              <w:numPr>
                <w:ilvl w:val="0"/>
                <w:numId w:val="2"/>
              </w:numPr>
              <w:rPr>
                <w:color w:val="000000"/>
              </w:rPr>
            </w:pPr>
            <w:r w:rsidRPr="008B618C">
              <w:rPr>
                <w:color w:val="000000"/>
              </w:rPr>
              <w:t>Image File Format: *.png, *.gif(Static only), *.jpg, *.bmp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Streaming media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File format: *.mp4, *.3gp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Sound effect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Noise reduction: three-microphone noise reduction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Sound effect: Histen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Google mobile suite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Availability of Google applications, services, and features may vary according to your country or carrier.</w:t>
            </w:r>
          </w:p>
          <w:p w:rsidR="00D0464E" w:rsidRDefault="00D0464E" w:rsidP="00D0464E">
            <w:pPr>
              <w:pStyle w:val="ItemListinTable"/>
            </w:pPr>
            <w:r>
              <w:t>Google Mail</w:t>
            </w:r>
          </w:p>
          <w:p w:rsidR="00D0464E" w:rsidRDefault="00D0464E" w:rsidP="00D0464E">
            <w:pPr>
              <w:pStyle w:val="ItemListinTable"/>
            </w:pPr>
            <w:r>
              <w:t>Google Search &amp; Search by voice</w:t>
            </w:r>
          </w:p>
          <w:p w:rsidR="00D0464E" w:rsidRDefault="00D0464E" w:rsidP="00D0464E">
            <w:pPr>
              <w:pStyle w:val="ItemListinTable"/>
            </w:pPr>
            <w:r>
              <w:t>Hangouts</w:t>
            </w:r>
          </w:p>
          <w:p w:rsidR="00D0464E" w:rsidRDefault="00D0464E" w:rsidP="00D0464E">
            <w:pPr>
              <w:pStyle w:val="ItemListinTable"/>
            </w:pPr>
            <w:r>
              <w:t>Google Maps</w:t>
            </w:r>
          </w:p>
          <w:p w:rsidR="00D0464E" w:rsidRDefault="00D0464E" w:rsidP="00D0464E">
            <w:pPr>
              <w:pStyle w:val="ItemListinTable"/>
            </w:pPr>
            <w:r>
              <w:t>Google Calendar</w:t>
            </w:r>
          </w:p>
          <w:p w:rsidR="00D0464E" w:rsidRDefault="00D0464E" w:rsidP="00D0464E">
            <w:pPr>
              <w:pStyle w:val="ItemListinTable"/>
            </w:pPr>
            <w:r>
              <w:t>Google News &amp; Weather</w:t>
            </w:r>
          </w:p>
          <w:p w:rsidR="00D0464E" w:rsidRDefault="00D0464E" w:rsidP="00D0464E">
            <w:pPr>
              <w:pStyle w:val="ItemListinTable"/>
            </w:pPr>
            <w:r>
              <w:t>YouTube</w:t>
            </w:r>
          </w:p>
          <w:p w:rsidR="00D0464E" w:rsidRDefault="00D0464E" w:rsidP="00D0464E">
            <w:pPr>
              <w:pStyle w:val="ItemListinTable"/>
            </w:pPr>
            <w:r>
              <w:t>Play Store</w:t>
            </w:r>
          </w:p>
        </w:tc>
      </w:tr>
      <w:tr w:rsidR="00D0464E" w:rsidTr="00D0464E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Shooting function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Camera &amp; Video resolution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Front camera:</w:t>
            </w:r>
            <w:r w:rsidRPr="003F4CFC">
              <w:t xml:space="preserve"> </w:t>
            </w:r>
            <w:r>
              <w:t>24</w:t>
            </w:r>
            <w:r w:rsidRPr="003F4CFC">
              <w:t xml:space="preserve"> mega-pixel , F/2.0 aperture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 xml:space="preserve">Photo: TBD 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lastRenderedPageBreak/>
              <w:t xml:space="preserve">Video: up to </w:t>
            </w:r>
            <w:r w:rsidRPr="00461936">
              <w:rPr>
                <w:color w:val="000000"/>
              </w:rPr>
              <w:t>UHD 4K</w:t>
            </w:r>
          </w:p>
          <w:p w:rsidR="00D0464E" w:rsidRDefault="00D0464E" w:rsidP="00D0464E">
            <w:pPr>
              <w:pStyle w:val="TableText"/>
            </w:pPr>
            <w:r>
              <w:t>Rear camera:</w:t>
            </w:r>
            <w:r w:rsidRPr="003F4CFC">
              <w:t xml:space="preserve"> </w:t>
            </w:r>
            <w:r>
              <w:t>XX</w:t>
            </w:r>
            <w:r w:rsidRPr="003F4CFC">
              <w:t xml:space="preserve"> mega-pixel , F/</w:t>
            </w:r>
            <w:r>
              <w:t>1.8</w:t>
            </w:r>
            <w:r w:rsidRPr="003F4CFC">
              <w:t xml:space="preserve"> aperture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Photo: TBD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Video: up to 1920 x1080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lastRenderedPageBreak/>
              <w:t>Shooting mode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 w:rsidRPr="00FC40D2">
              <w:t>Wide virtual aperture photo, Moving picture, professional camera, video, professional video, 3D panorama, Monochrome, HDR, Night shot, Panorama, Light painting, Time-lapse, Slow-mo, Filter, Watermark, Document scan, portrait mode, Wide aperture video, Timer, Audio control, capture smiles, Ultra snapshot</w:t>
            </w:r>
            <w:r>
              <w:t>.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 w:rsidRPr="00457A68">
              <w:t>Video Shooting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Rear camera: supports UHD 4K video recording. OIS</w:t>
            </w:r>
            <w:r>
              <w:rPr>
                <w:rFonts w:hint="eastAsia"/>
                <w:color w:val="000000"/>
                <w:szCs w:val="24"/>
              </w:rPr>
              <w:t>/EIS</w:t>
            </w:r>
            <w:r>
              <w:rPr>
                <w:color w:val="000000"/>
                <w:szCs w:val="24"/>
              </w:rPr>
              <w:t xml:space="preserve"> is not supported.</w:t>
            </w:r>
          </w:p>
          <w:p w:rsidR="00D0464E" w:rsidRDefault="00D0464E" w:rsidP="00D0464E">
            <w:pPr>
              <w:pStyle w:val="TableText"/>
            </w:pPr>
            <w:r>
              <w:rPr>
                <w:color w:val="000000"/>
                <w:szCs w:val="24"/>
              </w:rPr>
              <w:t>Front camera: supports 1080P video recording. OIS</w:t>
            </w:r>
            <w:r>
              <w:rPr>
                <w:rFonts w:hint="eastAsia"/>
                <w:color w:val="000000"/>
                <w:szCs w:val="24"/>
              </w:rPr>
              <w:t>/EIS</w:t>
            </w:r>
            <w:r>
              <w:rPr>
                <w:color w:val="000000"/>
                <w:szCs w:val="24"/>
              </w:rPr>
              <w:t xml:space="preserve"> is not supported.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Focus mode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 xml:space="preserve">Front camera: </w:t>
            </w:r>
            <w:r w:rsidRPr="00CD23F1">
              <w:rPr>
                <w:szCs w:val="24"/>
              </w:rPr>
              <w:t>Fixed focal length</w:t>
            </w:r>
            <w:r>
              <w:rPr>
                <w:szCs w:val="24"/>
              </w:rPr>
              <w:t xml:space="preserve"> (FF)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 xml:space="preserve">Rear camera: </w:t>
            </w:r>
            <w:r w:rsidRPr="00193949">
              <w:t>Automatic focus (AF), ph</w:t>
            </w:r>
            <w:r>
              <w:t>ase detection auto focus (PDAF)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Other function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</w:pPr>
            <w:r>
              <w:t>Front camera: TBD</w:t>
            </w:r>
          </w:p>
          <w:p w:rsidR="00D0464E" w:rsidRDefault="00D0464E" w:rsidP="00D0464E">
            <w:pPr>
              <w:pStyle w:val="ItemListinTable"/>
            </w:pPr>
            <w:r>
              <w:t>Rear camera: TBD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Flash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5415AB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  <w:rPr>
                <w:rFonts w:cs="Times New Roman"/>
                <w:szCs w:val="24"/>
              </w:rPr>
            </w:pPr>
            <w:r>
              <w:t xml:space="preserve">Front camera: </w:t>
            </w:r>
            <w:r>
              <w:rPr>
                <w:rFonts w:cs="Times New Roman"/>
                <w:szCs w:val="24"/>
              </w:rPr>
              <w:t>Not supported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 xml:space="preserve">Rear camera: </w:t>
            </w:r>
            <w:r w:rsidRPr="003A0894">
              <w:rPr>
                <w:rFonts w:cs="Times New Roman"/>
              </w:rPr>
              <w:t>s</w:t>
            </w:r>
            <w:r w:rsidRPr="003A0894">
              <w:rPr>
                <w:rFonts w:cs="Times New Roman"/>
                <w:szCs w:val="24"/>
              </w:rPr>
              <w:t>ingle color temperature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Photo and video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</w:pPr>
            <w:r>
              <w:t>Capture file format: *.jpg</w:t>
            </w:r>
          </w:p>
          <w:p w:rsidR="00D0464E" w:rsidRDefault="00D0464E" w:rsidP="00D0464E">
            <w:pPr>
              <w:pStyle w:val="ItemListinTable"/>
            </w:pPr>
            <w:r>
              <w:t>Recording file format: *.mp4</w:t>
            </w:r>
          </w:p>
        </w:tc>
      </w:tr>
      <w:tr w:rsidR="00D0464E" w:rsidTr="00D0464E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Others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Transmission function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Pr="003A0894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  <w:rPr>
                <w:rFonts w:cs="Times New Roman"/>
                <w:szCs w:val="24"/>
              </w:rPr>
            </w:pPr>
            <w:r w:rsidRPr="003A0894">
              <w:rPr>
                <w:rFonts w:cs="Times New Roman"/>
                <w:szCs w:val="24"/>
              </w:rPr>
              <w:t>Wi-Fi hotspot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 w:rsidRPr="003A0894">
              <w:rPr>
                <w:rFonts w:cs="Times New Roman"/>
              </w:rPr>
              <w:t>Wi-Fi Direct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Software update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Huawei OTA online update</w:t>
            </w:r>
          </w:p>
        </w:tc>
      </w:tr>
      <w:tr w:rsidR="00D0464E" w:rsidTr="00D0464E"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TableText"/>
            </w:pPr>
            <w:r>
              <w:t>USB function</w:t>
            </w:r>
          </w:p>
        </w:tc>
        <w:tc>
          <w:tcPr>
            <w:tcW w:w="35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USB OTG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t>USB tethering</w:t>
            </w:r>
          </w:p>
          <w:p w:rsidR="00D0464E" w:rsidRDefault="00D0464E" w:rsidP="00D0464E">
            <w:pPr>
              <w:pStyle w:val="ItemListinTable"/>
              <w:tabs>
                <w:tab w:val="clear" w:pos="170"/>
              </w:tabs>
              <w:ind w:left="284" w:hanging="284"/>
            </w:pPr>
            <w:r>
              <w:rPr>
                <w:rFonts w:hint="eastAsia"/>
              </w:rPr>
              <w:t>USB charging</w:t>
            </w:r>
          </w:p>
        </w:tc>
      </w:tr>
    </w:tbl>
    <w:p w:rsidR="00D0464E" w:rsidRDefault="00D0464E" w:rsidP="00D0464E">
      <w:pPr>
        <w:ind w:left="0"/>
      </w:pPr>
    </w:p>
    <w:p w:rsidR="00D0464E" w:rsidRPr="00D0464E" w:rsidRDefault="00D0464E" w:rsidP="00D0464E">
      <w:pPr>
        <w:ind w:left="0"/>
      </w:pPr>
    </w:p>
    <w:sectPr w:rsidR="00D0464E" w:rsidRPr="00D0464E" w:rsidSect="00D046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2A" w:rsidRDefault="0026482A" w:rsidP="00D0464E">
      <w:pPr>
        <w:spacing w:before="0" w:after="0" w:line="240" w:lineRule="auto"/>
      </w:pPr>
      <w:r>
        <w:separator/>
      </w:r>
    </w:p>
  </w:endnote>
  <w:endnote w:type="continuationSeparator" w:id="0">
    <w:p w:rsidR="0026482A" w:rsidRDefault="0026482A" w:rsidP="00D046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2A" w:rsidRDefault="0026482A" w:rsidP="00D0464E">
      <w:pPr>
        <w:spacing w:before="0" w:after="0" w:line="240" w:lineRule="auto"/>
      </w:pPr>
      <w:r>
        <w:separator/>
      </w:r>
    </w:p>
  </w:footnote>
  <w:footnote w:type="continuationSeparator" w:id="0">
    <w:p w:rsidR="0026482A" w:rsidRDefault="0026482A" w:rsidP="00D046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30785"/>
    <w:multiLevelType w:val="hybridMultilevel"/>
    <w:tmpl w:val="21BCB028"/>
    <w:lvl w:ilvl="0" w:tplc="FFFFFFFF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04090003">
      <w:start w:val="1"/>
      <w:numFmt w:val="lowerLetter"/>
      <w:pStyle w:val="SubItemStepinTable"/>
      <w:lvlText w:val="%2."/>
      <w:lvlJc w:val="left"/>
      <w:pPr>
        <w:tabs>
          <w:tab w:val="num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 w:tplc="284683A4">
      <w:start w:val="1"/>
      <w:numFmt w:val="bullet"/>
      <w:pStyle w:val="SubItemListinTable"/>
      <w:lvlText w:val="−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 w:tplc="040900AA">
      <w:start w:val="1"/>
      <w:numFmt w:val="decimal"/>
      <w:pStyle w:val="SubItemStepinTableList"/>
      <w:lvlText w:val="%4."/>
      <w:lvlJc w:val="left"/>
      <w:pPr>
        <w:tabs>
          <w:tab w:val="num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 w:tplc="040900AB">
      <w:start w:val="1"/>
      <w:numFmt w:val="bullet"/>
      <w:pStyle w:val="SubItemListinTableStep"/>
      <w:lvlText w:val=""/>
      <w:lvlJc w:val="left"/>
      <w:pPr>
        <w:tabs>
          <w:tab w:val="num" w:pos="568"/>
        </w:tabs>
        <w:ind w:left="568" w:hanging="284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5" w:tplc="040900AC">
      <w:start w:val="1"/>
      <w:numFmt w:val="decimal"/>
      <w:pStyle w:val="CAUTIONTextStep"/>
      <w:lvlText w:val="%6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 w:tplc="040900AD">
      <w:start w:val="1"/>
      <w:numFmt w:val="decimal"/>
      <w:pStyle w:val="NotesTextStep"/>
      <w:lvlText w:val="%7."/>
      <w:lvlJc w:val="left"/>
      <w:pPr>
        <w:tabs>
          <w:tab w:val="num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 w:tplc="040900AE">
      <w:start w:val="1"/>
      <w:numFmt w:val="decimal"/>
      <w:pStyle w:val="NotesTextStepinTable"/>
      <w:lvlText w:val="%8."/>
      <w:lvlJc w:val="left"/>
      <w:pPr>
        <w:tabs>
          <w:tab w:val="num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 w:tplc="6B9487C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B"/>
    <w:rsid w:val="001A1E9B"/>
    <w:rsid w:val="0026482A"/>
    <w:rsid w:val="00653A96"/>
    <w:rsid w:val="006D7067"/>
    <w:rsid w:val="00A544EB"/>
    <w:rsid w:val="00B05B30"/>
    <w:rsid w:val="00D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E246C-2BA0-43F7-AB3D-407BD25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464E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eastAsia="SimSun" w:hAnsi="Times New Roman" w:cs="Arial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46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D0464E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046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464E"/>
    <w:rPr>
      <w:sz w:val="18"/>
      <w:szCs w:val="18"/>
    </w:rPr>
  </w:style>
  <w:style w:type="paragraph" w:customStyle="1" w:styleId="ItemListinTable">
    <w:name w:val="Item List in Table"/>
    <w:basedOn w:val="Standaard"/>
    <w:link w:val="ItemListinTableChar"/>
    <w:rsid w:val="00D0464E"/>
    <w:pPr>
      <w:widowControl w:val="0"/>
      <w:numPr>
        <w:numId w:val="1"/>
      </w:numPr>
      <w:tabs>
        <w:tab w:val="left" w:pos="284"/>
      </w:tabs>
      <w:spacing w:before="80" w:after="80"/>
    </w:pPr>
    <w:rPr>
      <w:kern w:val="0"/>
    </w:rPr>
  </w:style>
  <w:style w:type="paragraph" w:customStyle="1" w:styleId="SubItemListinTable">
    <w:name w:val="Sub Item List in Table"/>
    <w:basedOn w:val="Standaard"/>
    <w:rsid w:val="00D0464E"/>
    <w:pPr>
      <w:numPr>
        <w:ilvl w:val="2"/>
        <w:numId w:val="1"/>
      </w:numPr>
      <w:spacing w:before="80" w:after="80"/>
    </w:pPr>
  </w:style>
  <w:style w:type="paragraph" w:customStyle="1" w:styleId="SubItemStepinTable">
    <w:name w:val="Sub Item Step in Table"/>
    <w:rsid w:val="00D0464E"/>
    <w:pPr>
      <w:numPr>
        <w:ilvl w:val="1"/>
        <w:numId w:val="1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0"/>
      <w:szCs w:val="21"/>
    </w:rPr>
  </w:style>
  <w:style w:type="paragraph" w:customStyle="1" w:styleId="SubItemStepinTableList">
    <w:name w:val="Sub Item Step in Table List"/>
    <w:rsid w:val="00D0464E"/>
    <w:pPr>
      <w:numPr>
        <w:ilvl w:val="3"/>
        <w:numId w:val="1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0"/>
      <w:szCs w:val="21"/>
    </w:rPr>
  </w:style>
  <w:style w:type="paragraph" w:customStyle="1" w:styleId="SubItemListinTableStep">
    <w:name w:val="Sub Item List in Table Step"/>
    <w:basedOn w:val="Standaard"/>
    <w:rsid w:val="00D0464E"/>
    <w:pPr>
      <w:numPr>
        <w:ilvl w:val="4"/>
        <w:numId w:val="1"/>
      </w:numPr>
      <w:spacing w:before="80" w:after="80"/>
    </w:pPr>
  </w:style>
  <w:style w:type="paragraph" w:customStyle="1" w:styleId="TableHeading">
    <w:name w:val="Table Heading"/>
    <w:basedOn w:val="Standaard"/>
    <w:rsid w:val="00D0464E"/>
    <w:pPr>
      <w:widowControl w:val="0"/>
      <w:spacing w:before="80" w:after="80"/>
      <w:ind w:left="0"/>
    </w:pPr>
    <w:rPr>
      <w:rFonts w:ascii="Book Antiqua" w:eastAsia="SimHei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Standaard"/>
    <w:rsid w:val="00D0464E"/>
    <w:pPr>
      <w:widowControl w:val="0"/>
      <w:spacing w:before="80" w:after="80"/>
      <w:ind w:left="0"/>
    </w:pPr>
    <w:rPr>
      <w:snapToGrid w:val="0"/>
      <w:kern w:val="0"/>
    </w:rPr>
  </w:style>
  <w:style w:type="paragraph" w:styleId="Tekstopmerking">
    <w:name w:val="annotation text"/>
    <w:basedOn w:val="Standaard"/>
    <w:link w:val="TekstopmerkingChar"/>
    <w:semiHidden/>
    <w:rsid w:val="00D0464E"/>
  </w:style>
  <w:style w:type="character" w:customStyle="1" w:styleId="TekstopmerkingChar">
    <w:name w:val="Tekst opmerking Char"/>
    <w:basedOn w:val="Standaardalinea-lettertype"/>
    <w:link w:val="Tekstopmerking"/>
    <w:semiHidden/>
    <w:rsid w:val="00D0464E"/>
    <w:rPr>
      <w:rFonts w:ascii="Times New Roman" w:eastAsia="SimSun" w:hAnsi="Times New Roman" w:cs="Arial"/>
      <w:szCs w:val="21"/>
    </w:rPr>
  </w:style>
  <w:style w:type="paragraph" w:customStyle="1" w:styleId="CAUTIONTextStep">
    <w:name w:val="CAUTION Text Step"/>
    <w:basedOn w:val="Standaard"/>
    <w:rsid w:val="00D0464E"/>
    <w:pPr>
      <w:keepNext/>
      <w:keepLines/>
      <w:numPr>
        <w:ilvl w:val="5"/>
        <w:numId w:val="1"/>
      </w:numPr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NotesTextStepinTable">
    <w:name w:val="Notes Text Step in Table"/>
    <w:rsid w:val="00D0464E"/>
    <w:pPr>
      <w:numPr>
        <w:ilvl w:val="7"/>
        <w:numId w:val="1"/>
      </w:numPr>
      <w:spacing w:before="40" w:after="80" w:line="200" w:lineRule="atLeast"/>
    </w:pPr>
    <w:rPr>
      <w:rFonts w:ascii="Times New Roman" w:eastAsia="KaiTi_GB2312" w:hAnsi="Times New Roman" w:cs="Arial"/>
      <w:iCs/>
      <w:sz w:val="18"/>
      <w:szCs w:val="18"/>
    </w:rPr>
  </w:style>
  <w:style w:type="paragraph" w:customStyle="1" w:styleId="NotesTextStep">
    <w:name w:val="Notes Text Step"/>
    <w:basedOn w:val="CAUTIONTextStep"/>
    <w:rsid w:val="00D0464E"/>
    <w:pPr>
      <w:numPr>
        <w:ilvl w:val="6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character" w:customStyle="1" w:styleId="ItemListinTableChar">
    <w:name w:val="Item List in Table Char"/>
    <w:link w:val="ItemListinTable"/>
    <w:rsid w:val="00D0464E"/>
    <w:rPr>
      <w:rFonts w:ascii="Times New Roman" w:eastAsia="SimSun" w:hAnsi="Times New Roman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7074</Characters>
  <Application>Microsoft Office Word</Application>
  <DocSecurity>0</DocSecurity>
  <Lines>58</Lines>
  <Paragraphs>16</Paragraphs>
  <ScaleCrop>false</ScaleCrop>
  <Company>Huawei Technologies Co.,Ltd.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aoranli</dc:creator>
  <cp:keywords/>
  <dc:description/>
  <cp:lastModifiedBy>Sandra Van Hauwaert</cp:lastModifiedBy>
  <cp:revision>2</cp:revision>
  <dcterms:created xsi:type="dcterms:W3CDTF">2019-01-18T14:46:00Z</dcterms:created>
  <dcterms:modified xsi:type="dcterms:W3CDTF">2019-01-18T14:46:00Z</dcterms:modified>
</cp:coreProperties>
</file>